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4" w:type="dxa"/>
        <w:tblInd w:w="3411" w:type="dxa"/>
        <w:tblLook w:val="04A0" w:firstRow="1" w:lastRow="0" w:firstColumn="1" w:lastColumn="0" w:noHBand="0" w:noVBand="1"/>
      </w:tblPr>
      <w:tblGrid>
        <w:gridCol w:w="5954"/>
      </w:tblGrid>
      <w:tr w:rsidR="00701724" w:rsidRPr="008E4E23" w14:paraId="1CF94325" w14:textId="77777777" w:rsidTr="00701724">
        <w:tc>
          <w:tcPr>
            <w:tcW w:w="5954" w:type="dxa"/>
          </w:tcPr>
          <w:p w14:paraId="536505DA" w14:textId="77777777" w:rsidR="00701724" w:rsidRPr="008E4E23" w:rsidRDefault="00701724" w:rsidP="00783525">
            <w:pPr>
              <w:jc w:val="both"/>
              <w:rPr>
                <w:sz w:val="28"/>
                <w:szCs w:val="28"/>
              </w:rPr>
            </w:pPr>
            <w:r w:rsidRPr="008E4E23">
              <w:rPr>
                <w:sz w:val="28"/>
                <w:szCs w:val="28"/>
              </w:rPr>
              <w:t>Утверждаю</w:t>
            </w:r>
          </w:p>
          <w:p w14:paraId="659E57FB" w14:textId="77777777" w:rsidR="00701724" w:rsidRPr="008E4E23" w:rsidRDefault="00701724" w:rsidP="00783525">
            <w:pPr>
              <w:jc w:val="both"/>
              <w:rPr>
                <w:sz w:val="28"/>
                <w:szCs w:val="28"/>
              </w:rPr>
            </w:pPr>
            <w:r w:rsidRPr="008E4E23">
              <w:rPr>
                <w:sz w:val="28"/>
                <w:szCs w:val="28"/>
              </w:rPr>
              <w:t>Директор ГБУ Калининградской области ПОО</w:t>
            </w:r>
          </w:p>
          <w:p w14:paraId="06A22595" w14:textId="77777777" w:rsidR="00701724" w:rsidRPr="008E4E23" w:rsidRDefault="00701724" w:rsidP="00783525">
            <w:pPr>
              <w:jc w:val="both"/>
              <w:rPr>
                <w:sz w:val="28"/>
                <w:szCs w:val="28"/>
              </w:rPr>
            </w:pPr>
            <w:r w:rsidRPr="008E4E23">
              <w:rPr>
                <w:sz w:val="28"/>
                <w:szCs w:val="28"/>
              </w:rPr>
              <w:t>«Колледж мехатроники и пищевой индустрии»</w:t>
            </w:r>
          </w:p>
          <w:p w14:paraId="1588801A" w14:textId="77777777" w:rsidR="00701724" w:rsidRPr="008E4E23" w:rsidRDefault="00701724" w:rsidP="00783525">
            <w:pPr>
              <w:jc w:val="both"/>
              <w:rPr>
                <w:sz w:val="28"/>
                <w:szCs w:val="28"/>
              </w:rPr>
            </w:pPr>
            <w:r w:rsidRPr="008E4E23">
              <w:rPr>
                <w:sz w:val="28"/>
                <w:szCs w:val="28"/>
              </w:rPr>
              <w:t>_________________________ А.В. Даниленков</w:t>
            </w:r>
          </w:p>
          <w:p w14:paraId="30A7170D" w14:textId="77777777" w:rsidR="00701724" w:rsidRPr="008E4E23" w:rsidRDefault="00701724" w:rsidP="00783525">
            <w:pPr>
              <w:jc w:val="both"/>
              <w:rPr>
                <w:sz w:val="28"/>
                <w:szCs w:val="28"/>
              </w:rPr>
            </w:pPr>
          </w:p>
          <w:p w14:paraId="152C0AA4" w14:textId="77777777" w:rsidR="00701724" w:rsidRPr="008E4E23" w:rsidRDefault="00701724" w:rsidP="00783525">
            <w:pPr>
              <w:jc w:val="both"/>
              <w:rPr>
                <w:sz w:val="28"/>
                <w:szCs w:val="28"/>
              </w:rPr>
            </w:pPr>
            <w:r w:rsidRPr="008E4E23">
              <w:rPr>
                <w:sz w:val="28"/>
                <w:szCs w:val="28"/>
              </w:rPr>
              <w:t>«____</w:t>
            </w:r>
            <w:proofErr w:type="gramStart"/>
            <w:r w:rsidRPr="008E4E23">
              <w:rPr>
                <w:sz w:val="28"/>
                <w:szCs w:val="28"/>
              </w:rPr>
              <w:t>_»  _</w:t>
            </w:r>
            <w:proofErr w:type="gramEnd"/>
            <w:r w:rsidRPr="008E4E23">
              <w:rPr>
                <w:sz w:val="28"/>
                <w:szCs w:val="28"/>
              </w:rPr>
              <w:t>__________________ 20____  года</w:t>
            </w:r>
          </w:p>
          <w:p w14:paraId="55A102E7" w14:textId="77777777" w:rsidR="00701724" w:rsidRPr="008E4E23" w:rsidRDefault="00701724" w:rsidP="00783525">
            <w:pPr>
              <w:jc w:val="both"/>
              <w:rPr>
                <w:rFonts w:ascii="Calibri" w:hAnsi="Calibri"/>
              </w:rPr>
            </w:pPr>
          </w:p>
        </w:tc>
      </w:tr>
      <w:tr w:rsidR="00701724" w:rsidRPr="008E4E23" w14:paraId="68C6CED3" w14:textId="77777777" w:rsidTr="00701724">
        <w:tc>
          <w:tcPr>
            <w:tcW w:w="5954" w:type="dxa"/>
          </w:tcPr>
          <w:p w14:paraId="21919326" w14:textId="77777777" w:rsidR="00701724" w:rsidRPr="008E4E23" w:rsidRDefault="00701724" w:rsidP="00783525">
            <w:pPr>
              <w:jc w:val="both"/>
              <w:rPr>
                <w:sz w:val="20"/>
                <w:szCs w:val="20"/>
              </w:rPr>
            </w:pPr>
            <w:proofErr w:type="spellStart"/>
            <w:r w:rsidRPr="008E4E23">
              <w:rPr>
                <w:sz w:val="20"/>
                <w:szCs w:val="20"/>
              </w:rPr>
              <w:t>м.п</w:t>
            </w:r>
            <w:proofErr w:type="spellEnd"/>
            <w:r w:rsidRPr="008E4E23">
              <w:rPr>
                <w:sz w:val="20"/>
                <w:szCs w:val="20"/>
              </w:rPr>
              <w:t>.</w:t>
            </w:r>
          </w:p>
        </w:tc>
      </w:tr>
    </w:tbl>
    <w:p w14:paraId="2DF9736F" w14:textId="77777777" w:rsidR="00E33894" w:rsidRDefault="00E33894" w:rsidP="00E33894">
      <w:pPr>
        <w:pStyle w:val="a4"/>
        <w:spacing w:after="0"/>
        <w:jc w:val="both"/>
        <w:rPr>
          <w:rStyle w:val="a3"/>
          <w:b w:val="0"/>
          <w:color w:val="000000"/>
          <w:sz w:val="28"/>
          <w:szCs w:val="28"/>
        </w:rPr>
      </w:pPr>
    </w:p>
    <w:p w14:paraId="55CE29B0" w14:textId="77777777" w:rsidR="007A4ECB" w:rsidRDefault="007A4ECB" w:rsidP="00E33894">
      <w:pPr>
        <w:pStyle w:val="a4"/>
        <w:spacing w:after="0"/>
        <w:jc w:val="both"/>
        <w:rPr>
          <w:rStyle w:val="a3"/>
          <w:b w:val="0"/>
          <w:color w:val="000000"/>
          <w:sz w:val="28"/>
          <w:szCs w:val="28"/>
        </w:rPr>
      </w:pPr>
    </w:p>
    <w:p w14:paraId="61221FE6" w14:textId="77777777" w:rsidR="007A4ECB" w:rsidRDefault="007A4ECB" w:rsidP="007A4ECB">
      <w:pPr>
        <w:pStyle w:val="a4"/>
        <w:spacing w:after="0"/>
        <w:jc w:val="center"/>
        <w:rPr>
          <w:rStyle w:val="a3"/>
          <w:color w:val="000000"/>
          <w:sz w:val="40"/>
          <w:szCs w:val="40"/>
        </w:rPr>
      </w:pPr>
    </w:p>
    <w:p w14:paraId="752EA806" w14:textId="77777777" w:rsidR="00F631EA" w:rsidRDefault="00F631EA" w:rsidP="007A4ECB">
      <w:pPr>
        <w:pStyle w:val="a4"/>
        <w:spacing w:after="0"/>
        <w:jc w:val="center"/>
        <w:rPr>
          <w:rStyle w:val="a3"/>
          <w:color w:val="000000"/>
          <w:sz w:val="40"/>
          <w:szCs w:val="40"/>
        </w:rPr>
      </w:pPr>
    </w:p>
    <w:p w14:paraId="19F0D67C" w14:textId="77777777" w:rsidR="00F631EA" w:rsidRDefault="00F631EA" w:rsidP="007A4ECB">
      <w:pPr>
        <w:pStyle w:val="a4"/>
        <w:spacing w:after="0"/>
        <w:jc w:val="center"/>
        <w:rPr>
          <w:rStyle w:val="a3"/>
          <w:color w:val="000000"/>
          <w:sz w:val="40"/>
          <w:szCs w:val="40"/>
        </w:rPr>
      </w:pPr>
    </w:p>
    <w:p w14:paraId="08CC82D6" w14:textId="09C57601" w:rsidR="007A4ECB" w:rsidRDefault="00D83AC2" w:rsidP="00D83AC2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  <w:r>
        <w:rPr>
          <w:rStyle w:val="a3"/>
          <w:color w:val="000000"/>
          <w:sz w:val="40"/>
          <w:szCs w:val="40"/>
        </w:rPr>
        <w:t>УСЛОВИЯ</w:t>
      </w:r>
      <w:r w:rsidR="00E33894" w:rsidRPr="007A4ECB">
        <w:rPr>
          <w:color w:val="000000"/>
          <w:sz w:val="40"/>
          <w:szCs w:val="40"/>
        </w:rPr>
        <w:br/>
      </w:r>
      <w:r w:rsidR="00E33894" w:rsidRPr="007A4ECB">
        <w:rPr>
          <w:rStyle w:val="a3"/>
          <w:color w:val="000000"/>
          <w:sz w:val="40"/>
          <w:szCs w:val="40"/>
        </w:rPr>
        <w:t xml:space="preserve">приёма </w:t>
      </w:r>
      <w:r>
        <w:rPr>
          <w:rStyle w:val="a3"/>
          <w:color w:val="000000"/>
          <w:sz w:val="40"/>
          <w:szCs w:val="40"/>
        </w:rPr>
        <w:t xml:space="preserve">для обучения </w:t>
      </w:r>
      <w:bookmarkStart w:id="0" w:name="_Hlk95988990"/>
      <w:r>
        <w:rPr>
          <w:rStyle w:val="a3"/>
          <w:color w:val="000000"/>
          <w:sz w:val="40"/>
          <w:szCs w:val="40"/>
        </w:rPr>
        <w:t>по договорам об оказании платных образовательных услуг</w:t>
      </w:r>
      <w:r w:rsidR="00E33894" w:rsidRPr="007A4ECB">
        <w:rPr>
          <w:rStyle w:val="a3"/>
          <w:color w:val="000000"/>
          <w:sz w:val="40"/>
          <w:szCs w:val="40"/>
        </w:rPr>
        <w:t xml:space="preserve"> </w:t>
      </w:r>
      <w:bookmarkEnd w:id="0"/>
    </w:p>
    <w:p w14:paraId="28C3FC13" w14:textId="4A289D42" w:rsidR="00E33894" w:rsidRDefault="00E33894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  <w:r w:rsidRPr="007A4ECB">
        <w:rPr>
          <w:rStyle w:val="a3"/>
          <w:color w:val="000000"/>
          <w:sz w:val="40"/>
          <w:szCs w:val="40"/>
        </w:rPr>
        <w:t>в 20</w:t>
      </w:r>
      <w:r w:rsidR="00A15CED">
        <w:rPr>
          <w:rStyle w:val="a3"/>
          <w:color w:val="000000"/>
          <w:sz w:val="40"/>
          <w:szCs w:val="40"/>
        </w:rPr>
        <w:t>2</w:t>
      </w:r>
      <w:r w:rsidR="005251D7">
        <w:rPr>
          <w:rStyle w:val="a3"/>
          <w:color w:val="000000"/>
          <w:sz w:val="40"/>
          <w:szCs w:val="40"/>
        </w:rPr>
        <w:t xml:space="preserve">4 </w:t>
      </w:r>
      <w:r w:rsidR="00A558BF">
        <w:rPr>
          <w:rStyle w:val="a3"/>
          <w:color w:val="000000"/>
          <w:sz w:val="40"/>
          <w:szCs w:val="40"/>
        </w:rPr>
        <w:t>– 202</w:t>
      </w:r>
      <w:r w:rsidR="005251D7">
        <w:rPr>
          <w:rStyle w:val="a3"/>
          <w:color w:val="000000"/>
          <w:sz w:val="40"/>
          <w:szCs w:val="40"/>
        </w:rPr>
        <w:t>5</w:t>
      </w:r>
      <w:r w:rsidR="007A4ECB" w:rsidRPr="007A4ECB">
        <w:rPr>
          <w:rStyle w:val="a3"/>
          <w:color w:val="000000"/>
          <w:sz w:val="40"/>
          <w:szCs w:val="40"/>
        </w:rPr>
        <w:t xml:space="preserve"> учебном </w:t>
      </w:r>
      <w:r w:rsidRPr="007A4ECB">
        <w:rPr>
          <w:rStyle w:val="a3"/>
          <w:color w:val="000000"/>
          <w:sz w:val="40"/>
          <w:szCs w:val="40"/>
        </w:rPr>
        <w:t>году</w:t>
      </w:r>
    </w:p>
    <w:p w14:paraId="01AA1E74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765EE86F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3207CF2E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70A3E974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5B400DDC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4360A18A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6D220532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4D2E35BE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00D08721" w14:textId="77777777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5ADCACF1" w14:textId="77777777" w:rsidR="00B5082B" w:rsidRDefault="00B5082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5EE37CFB" w14:textId="774CBE6E" w:rsidR="007A4ECB" w:rsidRDefault="007A4ECB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56327965" w14:textId="69680635" w:rsidR="00D83AC2" w:rsidRDefault="00D83AC2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56C31C62" w14:textId="1624C27B" w:rsidR="00D83AC2" w:rsidRDefault="00D83AC2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1B45AB39" w14:textId="77777777" w:rsidR="00D83AC2" w:rsidRPr="007A4ECB" w:rsidRDefault="00D83AC2" w:rsidP="007A4ECB">
      <w:pPr>
        <w:pStyle w:val="a4"/>
        <w:spacing w:before="0" w:after="0"/>
        <w:jc w:val="center"/>
        <w:rPr>
          <w:rStyle w:val="a3"/>
          <w:color w:val="000000"/>
          <w:sz w:val="40"/>
          <w:szCs w:val="40"/>
        </w:rPr>
      </w:pPr>
    </w:p>
    <w:p w14:paraId="583E8FE9" w14:textId="2BB64CAF" w:rsidR="007A4ECB" w:rsidRDefault="00F631EA" w:rsidP="007A4ECB">
      <w:pPr>
        <w:pStyle w:val="a4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A4ECB">
        <w:rPr>
          <w:color w:val="000000"/>
          <w:sz w:val="28"/>
          <w:szCs w:val="28"/>
        </w:rPr>
        <w:t>. Светлый, 20</w:t>
      </w:r>
      <w:r w:rsidR="00E239F9">
        <w:rPr>
          <w:color w:val="000000"/>
          <w:sz w:val="28"/>
          <w:szCs w:val="28"/>
        </w:rPr>
        <w:t>2</w:t>
      </w:r>
      <w:r w:rsidR="005251D7">
        <w:rPr>
          <w:color w:val="000000"/>
          <w:sz w:val="28"/>
          <w:szCs w:val="28"/>
        </w:rPr>
        <w:t>4</w:t>
      </w:r>
    </w:p>
    <w:p w14:paraId="7323B89B" w14:textId="77777777" w:rsidR="00B5082B" w:rsidRPr="00E33894" w:rsidRDefault="00B5082B" w:rsidP="007A4ECB">
      <w:pPr>
        <w:pStyle w:val="a4"/>
        <w:spacing w:after="0"/>
        <w:jc w:val="center"/>
        <w:rPr>
          <w:color w:val="000000"/>
          <w:sz w:val="28"/>
          <w:szCs w:val="28"/>
        </w:rPr>
      </w:pPr>
    </w:p>
    <w:p w14:paraId="39E843EF" w14:textId="47926EF0" w:rsidR="00E33894" w:rsidRPr="00D464DD" w:rsidRDefault="00C7288D" w:rsidP="00727961">
      <w:pPr>
        <w:pStyle w:val="a4"/>
        <w:jc w:val="both"/>
      </w:pPr>
      <w:r>
        <w:rPr>
          <w:rStyle w:val="a5"/>
          <w:i w:val="0"/>
        </w:rPr>
        <w:lastRenderedPageBreak/>
        <w:t>Условия приема для обучения</w:t>
      </w:r>
      <w:r w:rsidR="00E33894" w:rsidRPr="00D464DD">
        <w:rPr>
          <w:rStyle w:val="a5"/>
          <w:i w:val="0"/>
        </w:rPr>
        <w:t xml:space="preserve"> </w:t>
      </w:r>
      <w:r w:rsidRPr="00C7288D">
        <w:rPr>
          <w:rStyle w:val="a5"/>
          <w:i w:val="0"/>
        </w:rPr>
        <w:t xml:space="preserve">по договорам об оказании платных образовательных услуг </w:t>
      </w:r>
      <w:r w:rsidR="00E33894" w:rsidRPr="00D464DD">
        <w:rPr>
          <w:rStyle w:val="a5"/>
          <w:i w:val="0"/>
        </w:rPr>
        <w:t xml:space="preserve">разработаны в соответствии с </w:t>
      </w:r>
      <w:r w:rsidR="00597DB7" w:rsidRPr="00D464DD">
        <w:rPr>
          <w:rStyle w:val="a5"/>
          <w:i w:val="0"/>
        </w:rPr>
        <w:t xml:space="preserve">Федеральным законом от 29.12.2012 № 273-ФЗ «Об образовании в Российской Федерации»; </w:t>
      </w:r>
      <w:r w:rsidR="00773226">
        <w:rPr>
          <w:rStyle w:val="a5"/>
          <w:i w:val="0"/>
        </w:rPr>
        <w:t>приказом Мин</w:t>
      </w:r>
      <w:r w:rsidR="00A60686">
        <w:rPr>
          <w:rStyle w:val="a5"/>
          <w:i w:val="0"/>
        </w:rPr>
        <w:t>истерства просвещения Российской Федерации</w:t>
      </w:r>
      <w:r w:rsidR="00773226">
        <w:rPr>
          <w:rStyle w:val="a5"/>
          <w:i w:val="0"/>
        </w:rPr>
        <w:t xml:space="preserve"> от </w:t>
      </w:r>
      <w:r w:rsidR="00A60686">
        <w:rPr>
          <w:rStyle w:val="a5"/>
          <w:i w:val="0"/>
        </w:rPr>
        <w:t>02.09.2020 г.</w:t>
      </w:r>
      <w:r w:rsidR="00773226">
        <w:rPr>
          <w:rStyle w:val="a5"/>
          <w:i w:val="0"/>
        </w:rPr>
        <w:t xml:space="preserve"> № </w:t>
      </w:r>
      <w:r w:rsidR="00A60686">
        <w:rPr>
          <w:rStyle w:val="a5"/>
          <w:i w:val="0"/>
        </w:rPr>
        <w:t xml:space="preserve">457 </w:t>
      </w:r>
      <w:r w:rsidR="00773226">
        <w:rPr>
          <w:rStyle w:val="a5"/>
          <w:i w:val="0"/>
        </w:rPr>
        <w:t xml:space="preserve">«Об утверждении </w:t>
      </w:r>
      <w:r w:rsidR="00727961" w:rsidRPr="00D464DD">
        <w:rPr>
          <w:bCs/>
        </w:rPr>
        <w:t>Порядк</w:t>
      </w:r>
      <w:r w:rsidR="00773226">
        <w:rPr>
          <w:bCs/>
        </w:rPr>
        <w:t>а</w:t>
      </w:r>
      <w:r w:rsidR="00727961" w:rsidRPr="00D464DD">
        <w:rPr>
          <w:bCs/>
        </w:rPr>
        <w:t xml:space="preserve"> приема </w:t>
      </w:r>
      <w:r w:rsidR="00597DB7" w:rsidRPr="00D464DD">
        <w:rPr>
          <w:bCs/>
        </w:rPr>
        <w:t xml:space="preserve">на обучение по образовательным программам </w:t>
      </w:r>
      <w:r w:rsidR="00727961" w:rsidRPr="00D464DD">
        <w:rPr>
          <w:bCs/>
        </w:rPr>
        <w:t>среднего профессионального образования</w:t>
      </w:r>
      <w:r w:rsidR="00773226">
        <w:rPr>
          <w:bCs/>
        </w:rPr>
        <w:t>»</w:t>
      </w:r>
      <w:r w:rsidR="001A1F4C">
        <w:rPr>
          <w:bCs/>
        </w:rPr>
        <w:t>, Постановлением Правительства Российской Федерации от 14 августа 2013 года № 697 «Об утверждении перечня специальностей и направлений подготовки, при приеме на обучение по которым поступающие проходят обязательные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 w:rsidR="00D83AC2">
        <w:rPr>
          <w:bCs/>
        </w:rPr>
        <w:t xml:space="preserve">, Правилами приема </w:t>
      </w:r>
      <w:bookmarkStart w:id="1" w:name="_Hlk95990918"/>
      <w:r w:rsidR="00D83AC2">
        <w:rPr>
          <w:bCs/>
        </w:rPr>
        <w:t>в ГБУ Калининградской области ПОО «Колледж мехатроники и пищевой индустрии» на 202</w:t>
      </w:r>
      <w:r w:rsidR="005251D7">
        <w:rPr>
          <w:bCs/>
        </w:rPr>
        <w:t>4</w:t>
      </w:r>
      <w:r w:rsidR="00D83AC2">
        <w:rPr>
          <w:bCs/>
        </w:rPr>
        <w:t>-202</w:t>
      </w:r>
      <w:r w:rsidR="005251D7">
        <w:rPr>
          <w:bCs/>
        </w:rPr>
        <w:t>5</w:t>
      </w:r>
      <w:r w:rsidR="00D83AC2">
        <w:rPr>
          <w:bCs/>
        </w:rPr>
        <w:t xml:space="preserve"> учебный год</w:t>
      </w:r>
      <w:bookmarkEnd w:id="1"/>
      <w:r w:rsidR="00D83AC2">
        <w:rPr>
          <w:bCs/>
        </w:rPr>
        <w:t xml:space="preserve">, Положением </w:t>
      </w:r>
      <w:r>
        <w:rPr>
          <w:bCs/>
        </w:rPr>
        <w:t xml:space="preserve">об оказании платных образовательных услуг в </w:t>
      </w:r>
      <w:r w:rsidRPr="00C7288D">
        <w:rPr>
          <w:bCs/>
        </w:rPr>
        <w:t>ГБУ Калининградской области ПОО «Колледж мехатроники и пищевой индустрии»</w:t>
      </w:r>
      <w:r>
        <w:rPr>
          <w:bCs/>
        </w:rPr>
        <w:t xml:space="preserve"> от 29.03.2017 года.</w:t>
      </w:r>
      <w:r w:rsidR="00D83AC2">
        <w:rPr>
          <w:bCs/>
        </w:rPr>
        <w:t xml:space="preserve"> </w:t>
      </w:r>
    </w:p>
    <w:p w14:paraId="1E83075C" w14:textId="77777777" w:rsidR="00E33894" w:rsidRPr="00E33894" w:rsidRDefault="00E33894" w:rsidP="0067566B">
      <w:pPr>
        <w:pStyle w:val="a4"/>
        <w:spacing w:beforeLines="100" w:before="240" w:after="0"/>
        <w:jc w:val="center"/>
        <w:rPr>
          <w:color w:val="000000"/>
          <w:sz w:val="28"/>
          <w:szCs w:val="28"/>
        </w:rPr>
      </w:pPr>
      <w:r w:rsidRPr="00E33894">
        <w:rPr>
          <w:rStyle w:val="a3"/>
          <w:color w:val="000000"/>
          <w:sz w:val="28"/>
          <w:szCs w:val="28"/>
        </w:rPr>
        <w:t>I. Общие положения</w:t>
      </w:r>
    </w:p>
    <w:p w14:paraId="19CEE355" w14:textId="7454B5B7" w:rsidR="00E33894" w:rsidRPr="00C7288D" w:rsidRDefault="00E33894" w:rsidP="00C72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4DD">
        <w:rPr>
          <w:rStyle w:val="a3"/>
          <w:rFonts w:ascii="Times New Roman" w:hAnsi="Times New Roman" w:cs="Times New Roman"/>
          <w:color w:val="000000"/>
          <w:sz w:val="24"/>
          <w:szCs w:val="24"/>
        </w:rPr>
        <w:t>1.1</w:t>
      </w:r>
      <w:r w:rsidR="00AA7B3E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D464DD">
        <w:rPr>
          <w:color w:val="000000"/>
        </w:rPr>
        <w:t xml:space="preserve"> </w:t>
      </w:r>
      <w:r w:rsidRPr="00C7288D">
        <w:rPr>
          <w:rFonts w:ascii="Times New Roman" w:hAnsi="Times New Roman" w:cs="Times New Roman"/>
          <w:sz w:val="24"/>
          <w:szCs w:val="24"/>
        </w:rPr>
        <w:t xml:space="preserve">Прием в </w:t>
      </w:r>
      <w:r w:rsidR="00570627" w:rsidRPr="00C7288D">
        <w:rPr>
          <w:rFonts w:ascii="Times New Roman" w:hAnsi="Times New Roman" w:cs="Times New Roman"/>
          <w:sz w:val="24"/>
          <w:szCs w:val="24"/>
        </w:rPr>
        <w:t>Колледж</w:t>
      </w:r>
      <w:r w:rsidR="00A558BF" w:rsidRPr="00C7288D">
        <w:rPr>
          <w:rFonts w:ascii="Times New Roman" w:hAnsi="Times New Roman" w:cs="Times New Roman"/>
          <w:sz w:val="24"/>
          <w:szCs w:val="24"/>
        </w:rPr>
        <w:t xml:space="preserve"> лиц для обучения по </w:t>
      </w:r>
      <w:r w:rsidR="00C7288D">
        <w:rPr>
          <w:rFonts w:ascii="Times New Roman" w:hAnsi="Times New Roman" w:cs="Times New Roman"/>
          <w:sz w:val="24"/>
          <w:szCs w:val="24"/>
        </w:rPr>
        <w:t xml:space="preserve">договорам об оказании платных образовательных услуг по </w:t>
      </w:r>
      <w:r w:rsidR="00A558BF" w:rsidRPr="00C7288D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  <w:r w:rsidRPr="00C7288D">
        <w:rPr>
          <w:rFonts w:ascii="Times New Roman" w:hAnsi="Times New Roman" w:cs="Times New Roman"/>
          <w:sz w:val="24"/>
          <w:szCs w:val="24"/>
        </w:rPr>
        <w:t xml:space="preserve"> </w:t>
      </w:r>
      <w:r w:rsidR="008F62C5" w:rsidRPr="00C7288D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C7288D">
        <w:rPr>
          <w:rFonts w:ascii="Times New Roman" w:hAnsi="Times New Roman" w:cs="Times New Roman"/>
          <w:sz w:val="24"/>
          <w:szCs w:val="24"/>
        </w:rPr>
        <w:t>по заявлениям лиц</w:t>
      </w:r>
      <w:r w:rsidR="001A1F4C" w:rsidRPr="00C7288D">
        <w:rPr>
          <w:rFonts w:ascii="Times New Roman" w:hAnsi="Times New Roman" w:cs="Times New Roman"/>
          <w:sz w:val="24"/>
          <w:szCs w:val="24"/>
        </w:rPr>
        <w:t xml:space="preserve">, </w:t>
      </w:r>
      <w:r w:rsidRPr="00C7288D">
        <w:rPr>
          <w:rFonts w:ascii="Times New Roman" w:hAnsi="Times New Roman" w:cs="Times New Roman"/>
          <w:sz w:val="24"/>
          <w:szCs w:val="24"/>
        </w:rPr>
        <w:t xml:space="preserve">имеющих основное общее </w:t>
      </w:r>
      <w:r w:rsidR="001A1F4C" w:rsidRPr="00C7288D">
        <w:rPr>
          <w:rFonts w:ascii="Times New Roman" w:hAnsi="Times New Roman" w:cs="Times New Roman"/>
          <w:sz w:val="24"/>
          <w:szCs w:val="24"/>
        </w:rPr>
        <w:t>или среднее общее образование</w:t>
      </w:r>
      <w:r w:rsidR="00C7288D">
        <w:rPr>
          <w:rFonts w:ascii="Times New Roman" w:hAnsi="Times New Roman" w:cs="Times New Roman"/>
          <w:sz w:val="24"/>
          <w:szCs w:val="24"/>
        </w:rPr>
        <w:t>.</w:t>
      </w:r>
    </w:p>
    <w:p w14:paraId="30F40088" w14:textId="539DDFFE" w:rsidR="001A1F4C" w:rsidRDefault="00E33894" w:rsidP="00A93403">
      <w:pPr>
        <w:pStyle w:val="a4"/>
        <w:spacing w:before="0" w:after="0"/>
        <w:jc w:val="both"/>
        <w:rPr>
          <w:lang w:eastAsia="en-US"/>
        </w:rPr>
      </w:pPr>
      <w:r w:rsidRPr="00D464DD">
        <w:rPr>
          <w:rStyle w:val="a3"/>
          <w:color w:val="000000"/>
        </w:rPr>
        <w:t>1.</w:t>
      </w:r>
      <w:r w:rsidR="00C7288D">
        <w:rPr>
          <w:rStyle w:val="a3"/>
          <w:color w:val="000000"/>
        </w:rPr>
        <w:t>2</w:t>
      </w:r>
      <w:r w:rsidRPr="00D464DD">
        <w:rPr>
          <w:rStyle w:val="a3"/>
          <w:color w:val="000000"/>
        </w:rPr>
        <w:t>.</w:t>
      </w:r>
      <w:r w:rsidRPr="00D464DD">
        <w:rPr>
          <w:color w:val="000000"/>
        </w:rPr>
        <w:t xml:space="preserve"> </w:t>
      </w:r>
      <w:r w:rsidR="001A1F4C" w:rsidRPr="001A1F4C">
        <w:rPr>
          <w:lang w:eastAsia="en-US"/>
        </w:rPr>
        <w:t xml:space="preserve">Прием на обучение по образовательным программам </w:t>
      </w:r>
      <w:r w:rsidR="00C7288D" w:rsidRPr="00C7288D">
        <w:t xml:space="preserve">по </w:t>
      </w:r>
      <w:r w:rsidR="00C7288D">
        <w:t>договорам об оказании платных образовательных услуг</w:t>
      </w:r>
      <w:r w:rsidR="00C7288D" w:rsidRPr="001A1F4C">
        <w:rPr>
          <w:lang w:eastAsia="en-US"/>
        </w:rPr>
        <w:t xml:space="preserve"> </w:t>
      </w:r>
      <w:r w:rsidR="001A1F4C" w:rsidRPr="001A1F4C">
        <w:rPr>
          <w:lang w:eastAsia="en-US"/>
        </w:rPr>
        <w:t>является общедоступным, ес</w:t>
      </w:r>
      <w:r w:rsidR="00A15CED">
        <w:rPr>
          <w:lang w:eastAsia="en-US"/>
        </w:rPr>
        <w:t>ли иное не предусмотрено частью</w:t>
      </w:r>
      <w:r w:rsidR="001A1F4C" w:rsidRPr="001A1F4C">
        <w:rPr>
          <w:lang w:eastAsia="en-US"/>
        </w:rPr>
        <w:t xml:space="preserve"> </w:t>
      </w:r>
      <w:r w:rsidR="001A1F4C">
        <w:rPr>
          <w:lang w:eastAsia="en-US"/>
        </w:rPr>
        <w:t xml:space="preserve">4 </w:t>
      </w:r>
      <w:r w:rsidR="001A1F4C" w:rsidRPr="001A1F4C">
        <w:rPr>
          <w:lang w:eastAsia="en-US"/>
        </w:rPr>
        <w:t>статьи 68 Федерального закона «Об образовании в Российской Федерации».</w:t>
      </w:r>
    </w:p>
    <w:p w14:paraId="1BC53448" w14:textId="2102E1C9" w:rsidR="00A558BF" w:rsidRDefault="00A558BF" w:rsidP="00A93403">
      <w:pPr>
        <w:pStyle w:val="a4"/>
        <w:spacing w:before="0" w:after="0"/>
        <w:jc w:val="both"/>
      </w:pPr>
      <w:r w:rsidRPr="00A558BF">
        <w:rPr>
          <w:b/>
        </w:rPr>
        <w:t>1.</w:t>
      </w:r>
      <w:r w:rsidR="00C7288D">
        <w:rPr>
          <w:b/>
        </w:rPr>
        <w:t>3</w:t>
      </w:r>
      <w:r w:rsidRPr="00A558BF">
        <w:rPr>
          <w:b/>
        </w:rPr>
        <w:t xml:space="preserve">. </w:t>
      </w:r>
      <w:r>
        <w:t>Колледж</w:t>
      </w:r>
      <w:r w:rsidRPr="00D464DD">
        <w:t xml:space="preserve"> осуществляет обработку полученных в связи с приемом в </w:t>
      </w:r>
      <w:r>
        <w:t>Колледж</w:t>
      </w:r>
      <w:r w:rsidRPr="00D464DD">
        <w:t xml:space="preserve"> персональных данных поступающих в соответствии с требованиями законодательства Российской Федерации</w:t>
      </w:r>
      <w:r>
        <w:t xml:space="preserve"> в области персональных данных</w:t>
      </w:r>
      <w:r w:rsidRPr="00D464DD">
        <w:t>.</w:t>
      </w:r>
    </w:p>
    <w:p w14:paraId="1FDA1C82" w14:textId="43DCF766" w:rsidR="00D464DD" w:rsidRDefault="00E33894" w:rsidP="00C7288D">
      <w:pPr>
        <w:jc w:val="both"/>
      </w:pPr>
      <w:r w:rsidRPr="001A1F4C">
        <w:rPr>
          <w:rStyle w:val="a3"/>
          <w:color w:val="000000"/>
        </w:rPr>
        <w:t>1.</w:t>
      </w:r>
      <w:r w:rsidR="00C7288D">
        <w:rPr>
          <w:rStyle w:val="a3"/>
          <w:color w:val="000000"/>
        </w:rPr>
        <w:t>4</w:t>
      </w:r>
      <w:r w:rsidRPr="001A1F4C">
        <w:rPr>
          <w:rStyle w:val="a3"/>
          <w:color w:val="000000"/>
        </w:rPr>
        <w:t>.</w:t>
      </w:r>
      <w:r w:rsidRPr="001A1F4C">
        <w:rPr>
          <w:rStyle w:val="a3"/>
          <w:b w:val="0"/>
          <w:color w:val="000000"/>
        </w:rPr>
        <w:t> </w:t>
      </w:r>
      <w:r w:rsidR="00570627">
        <w:t>Колледж</w:t>
      </w:r>
      <w:r w:rsidR="008F62C5" w:rsidRPr="001A1F4C">
        <w:t xml:space="preserve"> вправе осуществлять в соответствии с законодательством Российской Федерации в области образования прием сверх установленных контрольных цифр приема для обучения на основе договоров </w:t>
      </w:r>
      <w:r w:rsidR="001A1F4C">
        <w:t>об оказании платных образовательных услуг.</w:t>
      </w:r>
    </w:p>
    <w:p w14:paraId="0D8478FA" w14:textId="5321A4D3" w:rsidR="00BD1EC8" w:rsidRPr="00934FC7" w:rsidRDefault="00BD1EC8" w:rsidP="00934FC7">
      <w:pPr>
        <w:pStyle w:val="ConsPlusNormal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BD1EC8">
        <w:rPr>
          <w:rFonts w:ascii="Times New Roman" w:hAnsi="Times New Roman" w:cs="Times New Roman"/>
          <w:b/>
          <w:sz w:val="24"/>
          <w:szCs w:val="24"/>
        </w:rPr>
        <w:t>1.</w:t>
      </w:r>
      <w:r w:rsidR="00C7288D">
        <w:rPr>
          <w:rFonts w:ascii="Times New Roman" w:hAnsi="Times New Roman" w:cs="Times New Roman"/>
          <w:b/>
          <w:sz w:val="24"/>
          <w:szCs w:val="24"/>
        </w:rPr>
        <w:t>5</w:t>
      </w:r>
      <w:r w:rsidRPr="00BD1E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EC8">
        <w:rPr>
          <w:rFonts w:ascii="Times New Roman" w:hAnsi="Times New Roman" w:cs="Times New Roman"/>
          <w:sz w:val="24"/>
          <w:szCs w:val="24"/>
        </w:rPr>
        <w:t>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</w:t>
      </w:r>
    </w:p>
    <w:p w14:paraId="2E21C8D1" w14:textId="102DA17E" w:rsidR="00E33894" w:rsidRPr="00E33894" w:rsidRDefault="00E33894" w:rsidP="0067566B">
      <w:pPr>
        <w:pStyle w:val="a4"/>
        <w:spacing w:beforeLines="100" w:before="240" w:after="0"/>
        <w:jc w:val="center"/>
        <w:rPr>
          <w:color w:val="000000"/>
          <w:sz w:val="28"/>
          <w:szCs w:val="28"/>
        </w:rPr>
      </w:pPr>
      <w:r w:rsidRPr="00E33894">
        <w:rPr>
          <w:rStyle w:val="a3"/>
          <w:color w:val="000000"/>
          <w:sz w:val="28"/>
          <w:szCs w:val="28"/>
        </w:rPr>
        <w:t xml:space="preserve">II. Организация </w:t>
      </w:r>
      <w:r w:rsidR="006B012E">
        <w:rPr>
          <w:rStyle w:val="a3"/>
          <w:color w:val="000000"/>
          <w:sz w:val="28"/>
          <w:szCs w:val="28"/>
        </w:rPr>
        <w:t xml:space="preserve">и условия </w:t>
      </w:r>
      <w:r w:rsidRPr="00E33894">
        <w:rPr>
          <w:rStyle w:val="a3"/>
          <w:color w:val="000000"/>
          <w:sz w:val="28"/>
          <w:szCs w:val="28"/>
        </w:rPr>
        <w:t xml:space="preserve">приема граждан </w:t>
      </w:r>
    </w:p>
    <w:p w14:paraId="6121C407" w14:textId="78F7DACA" w:rsidR="00D464DD" w:rsidRPr="00D464DD" w:rsidRDefault="00E33894" w:rsidP="00A934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4DD">
        <w:rPr>
          <w:rStyle w:val="a3"/>
          <w:rFonts w:ascii="Times New Roman" w:hAnsi="Times New Roman" w:cs="Times New Roman"/>
          <w:color w:val="000000"/>
          <w:sz w:val="24"/>
          <w:szCs w:val="24"/>
        </w:rPr>
        <w:t>2.1.</w:t>
      </w:r>
      <w:r w:rsidRPr="00D464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12E">
        <w:rPr>
          <w:rFonts w:ascii="Times New Roman" w:hAnsi="Times New Roman" w:cs="Times New Roman"/>
          <w:sz w:val="24"/>
          <w:szCs w:val="24"/>
        </w:rPr>
        <w:t>Порядок</w:t>
      </w:r>
      <w:r w:rsidR="00D464DD" w:rsidRPr="00D464DD">
        <w:rPr>
          <w:rFonts w:ascii="Times New Roman" w:hAnsi="Times New Roman" w:cs="Times New Roman"/>
          <w:sz w:val="24"/>
          <w:szCs w:val="24"/>
        </w:rPr>
        <w:t xml:space="preserve"> приема </w:t>
      </w:r>
      <w:r w:rsidR="00BD1EC8">
        <w:rPr>
          <w:rFonts w:ascii="Times New Roman" w:hAnsi="Times New Roman" w:cs="Times New Roman"/>
          <w:sz w:val="24"/>
          <w:szCs w:val="24"/>
        </w:rPr>
        <w:t>на</w:t>
      </w:r>
      <w:r w:rsidR="00D464DD" w:rsidRPr="00D464DD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BD1EC8">
        <w:rPr>
          <w:rFonts w:ascii="Times New Roman" w:hAnsi="Times New Roman" w:cs="Times New Roman"/>
          <w:sz w:val="24"/>
          <w:szCs w:val="24"/>
        </w:rPr>
        <w:t>е</w:t>
      </w:r>
      <w:r w:rsidR="00D464DD" w:rsidRPr="00D464DD">
        <w:rPr>
          <w:rFonts w:ascii="Times New Roman" w:hAnsi="Times New Roman" w:cs="Times New Roman"/>
          <w:sz w:val="24"/>
          <w:szCs w:val="24"/>
        </w:rPr>
        <w:t xml:space="preserve"> </w:t>
      </w:r>
      <w:r w:rsidR="006B012E">
        <w:rPr>
          <w:rFonts w:ascii="Times New Roman" w:hAnsi="Times New Roman" w:cs="Times New Roman"/>
          <w:sz w:val="24"/>
          <w:szCs w:val="24"/>
        </w:rPr>
        <w:t>по</w:t>
      </w:r>
      <w:r w:rsidR="006B012E" w:rsidRPr="00C7288D">
        <w:rPr>
          <w:rFonts w:ascii="Times New Roman" w:hAnsi="Times New Roman" w:cs="Times New Roman"/>
          <w:sz w:val="24"/>
          <w:szCs w:val="24"/>
        </w:rPr>
        <w:t xml:space="preserve"> </w:t>
      </w:r>
      <w:r w:rsidR="006B012E">
        <w:rPr>
          <w:rFonts w:ascii="Times New Roman" w:hAnsi="Times New Roman" w:cs="Times New Roman"/>
          <w:sz w:val="24"/>
          <w:szCs w:val="24"/>
        </w:rPr>
        <w:t xml:space="preserve">договорам об оказании платных образовательных услуг регламентирован Правилами приема </w:t>
      </w:r>
      <w:r w:rsidR="006B012E" w:rsidRPr="006B012E">
        <w:rPr>
          <w:rFonts w:ascii="Times New Roman" w:hAnsi="Times New Roman" w:cs="Times New Roman"/>
          <w:sz w:val="24"/>
          <w:szCs w:val="24"/>
        </w:rPr>
        <w:t>в ГБУ Калининградской области ПОО «Колледж мехатроники и пищевой индустрии» на 202</w:t>
      </w:r>
      <w:r w:rsidR="005251D7">
        <w:rPr>
          <w:rFonts w:ascii="Times New Roman" w:hAnsi="Times New Roman" w:cs="Times New Roman"/>
          <w:sz w:val="24"/>
          <w:szCs w:val="24"/>
        </w:rPr>
        <w:t>4</w:t>
      </w:r>
      <w:r w:rsidR="006B012E" w:rsidRPr="006B012E">
        <w:rPr>
          <w:rFonts w:ascii="Times New Roman" w:hAnsi="Times New Roman" w:cs="Times New Roman"/>
          <w:sz w:val="24"/>
          <w:szCs w:val="24"/>
        </w:rPr>
        <w:t>-202</w:t>
      </w:r>
      <w:r w:rsidR="005251D7">
        <w:rPr>
          <w:rFonts w:ascii="Times New Roman" w:hAnsi="Times New Roman" w:cs="Times New Roman"/>
          <w:sz w:val="24"/>
          <w:szCs w:val="24"/>
        </w:rPr>
        <w:t>5</w:t>
      </w:r>
      <w:r w:rsidR="006B012E" w:rsidRPr="006B012E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B012E">
        <w:rPr>
          <w:rFonts w:ascii="Times New Roman" w:hAnsi="Times New Roman" w:cs="Times New Roman"/>
          <w:sz w:val="24"/>
          <w:szCs w:val="24"/>
        </w:rPr>
        <w:t>.</w:t>
      </w:r>
    </w:p>
    <w:p w14:paraId="232E9CB8" w14:textId="07A9C503" w:rsidR="0098420E" w:rsidRDefault="00D464DD" w:rsidP="00A934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4DD">
        <w:rPr>
          <w:rFonts w:ascii="Times New Roman" w:hAnsi="Times New Roman" w:cs="Times New Roman"/>
          <w:b/>
          <w:sz w:val="24"/>
          <w:szCs w:val="24"/>
        </w:rPr>
        <w:t>2.2.</w:t>
      </w:r>
      <w:r w:rsidRPr="00D464DD">
        <w:rPr>
          <w:rFonts w:ascii="Times New Roman" w:hAnsi="Times New Roman" w:cs="Times New Roman"/>
          <w:sz w:val="24"/>
          <w:szCs w:val="24"/>
        </w:rPr>
        <w:t xml:space="preserve"> </w:t>
      </w:r>
      <w:r w:rsidR="0098420E">
        <w:rPr>
          <w:rFonts w:ascii="Times New Roman" w:hAnsi="Times New Roman" w:cs="Times New Roman"/>
          <w:sz w:val="24"/>
          <w:szCs w:val="24"/>
        </w:rPr>
        <w:t xml:space="preserve">Зачисление обучающихся, рекомендованных приемной комиссией к зачислению, производится на основании заключенного договора об оказании платных образовательных услуг. </w:t>
      </w:r>
    </w:p>
    <w:p w14:paraId="354DB7BB" w14:textId="25ACE6F4" w:rsidR="0015210F" w:rsidRPr="0015210F" w:rsidRDefault="00D464DD" w:rsidP="00152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64DD">
        <w:rPr>
          <w:rFonts w:ascii="Times New Roman" w:hAnsi="Times New Roman" w:cs="Times New Roman"/>
          <w:b/>
          <w:sz w:val="24"/>
          <w:szCs w:val="24"/>
        </w:rPr>
        <w:t>2.3.</w:t>
      </w:r>
      <w:r w:rsidRPr="00D464DD">
        <w:rPr>
          <w:rFonts w:ascii="Times New Roman" w:hAnsi="Times New Roman" w:cs="Times New Roman"/>
          <w:sz w:val="24"/>
          <w:szCs w:val="24"/>
        </w:rPr>
        <w:t xml:space="preserve"> </w:t>
      </w:r>
      <w:r w:rsidR="0015210F" w:rsidRPr="0015210F">
        <w:rPr>
          <w:rFonts w:ascii="Times New Roman" w:hAnsi="Times New Roman" w:cs="Times New Roman"/>
          <w:sz w:val="24"/>
          <w:szCs w:val="24"/>
        </w:rPr>
        <w:t>Договор заключается в письменной форме и должен содержать следующие сведения:</w:t>
      </w:r>
    </w:p>
    <w:p w14:paraId="018E5169" w14:textId="7011B6B9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учреждения, место его нахождения (юридический адрес);</w:t>
      </w:r>
    </w:p>
    <w:p w14:paraId="4BD5DFC4" w14:textId="5D05E719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наименование организации с указанием организационно-правовой формы, место ее нахождения (юридический адрес) в том случае, если заказчик – юридическое лицо;</w:t>
      </w:r>
    </w:p>
    <w:p w14:paraId="66F64C00" w14:textId="27282D0F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фамилия, имя, отчество, телефон и адрес заказчика в том случае, если заказчик – физическое лицо;</w:t>
      </w:r>
    </w:p>
    <w:p w14:paraId="11CE9397" w14:textId="27AC96F4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фамилия, имя, отчество, телефон и адрес потребителя (в случае, если лицо, в том числе не достигшее совершеннолетнего возраста, получает образовательные услуги, которые заказал и оплатил для него заказчик);</w:t>
      </w:r>
    </w:p>
    <w:p w14:paraId="3D00B76F" w14:textId="4AFDA027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сроки оказания образовательных услуг;</w:t>
      </w:r>
    </w:p>
    <w:p w14:paraId="5F8A0446" w14:textId="361C38B2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lastRenderedPageBreak/>
        <w:t>уровень и направленность основных и дополнительных образовательных программ, перечень (виды) образовательных услуг, их стоимость и порядок оплаты;</w:t>
      </w:r>
    </w:p>
    <w:p w14:paraId="4CD2E14C" w14:textId="6D226C17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другие необходимые сведения, связанные со спецификой оказываемых образовательных услуг;</w:t>
      </w:r>
    </w:p>
    <w:p w14:paraId="511A01B7" w14:textId="7B4FA51E" w:rsidR="0015210F" w:rsidRPr="0015210F" w:rsidRDefault="0015210F" w:rsidP="0015210F">
      <w:pPr>
        <w:pStyle w:val="ConsPlusNormal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sz w:val="24"/>
          <w:szCs w:val="24"/>
        </w:rPr>
        <w:t>должность, фамилия, имя, отчество лица, подписывающего договор от имени исполнителя, его подпись, а также подпись заказчика.</w:t>
      </w:r>
    </w:p>
    <w:p w14:paraId="149C3790" w14:textId="024AEC83" w:rsidR="0015210F" w:rsidRPr="0015210F" w:rsidRDefault="001B6E21" w:rsidP="00152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6E21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="0015210F" w:rsidRPr="0015210F">
        <w:rPr>
          <w:rFonts w:ascii="Times New Roman" w:hAnsi="Times New Roman" w:cs="Times New Roman"/>
          <w:sz w:val="24"/>
          <w:szCs w:val="24"/>
        </w:rPr>
        <w:t>В договоре фиксируется факт ознакомления потребителя и заказчика с Уставом учреждения, лицензией на право ведения образовательной деятельности и свидетельством о государственной аккредитации.</w:t>
      </w:r>
    </w:p>
    <w:p w14:paraId="7034A8B9" w14:textId="3C96ABC5" w:rsidR="00D464DD" w:rsidRDefault="001B6E21" w:rsidP="00152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D464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10F" w:rsidRPr="0015210F">
        <w:rPr>
          <w:rFonts w:ascii="Times New Roman" w:hAnsi="Times New Roman" w:cs="Times New Roman"/>
          <w:sz w:val="24"/>
          <w:szCs w:val="24"/>
        </w:rPr>
        <w:t>Договор составляется в двух экземплярах, один из которых находится у исполнителя, другой - у заказчика.</w:t>
      </w:r>
    </w:p>
    <w:p w14:paraId="7B487A0E" w14:textId="61599655" w:rsidR="003540A8" w:rsidRDefault="003540A8" w:rsidP="00152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Основанием для зачисления на обучение по договору об оказании платных образовательных услуг по образовательным программам среднего профессионального образования является выполнение всех требований, установленных Правила приема в </w:t>
      </w:r>
      <w:r w:rsidRPr="003540A8">
        <w:rPr>
          <w:rFonts w:ascii="Times New Roman" w:hAnsi="Times New Roman" w:cs="Times New Roman"/>
          <w:sz w:val="24"/>
          <w:szCs w:val="24"/>
        </w:rPr>
        <w:t>ГБУ Калининградской области ПОО «Колледж мехатроники и пищевой индустрии» на 202</w:t>
      </w:r>
      <w:r w:rsidR="005251D7">
        <w:rPr>
          <w:rFonts w:ascii="Times New Roman" w:hAnsi="Times New Roman" w:cs="Times New Roman"/>
          <w:sz w:val="24"/>
          <w:szCs w:val="24"/>
        </w:rPr>
        <w:t>4</w:t>
      </w:r>
      <w:r w:rsidRPr="003540A8">
        <w:rPr>
          <w:rFonts w:ascii="Times New Roman" w:hAnsi="Times New Roman" w:cs="Times New Roman"/>
          <w:sz w:val="24"/>
          <w:szCs w:val="24"/>
        </w:rPr>
        <w:t>-202</w:t>
      </w:r>
      <w:r w:rsidR="005251D7">
        <w:rPr>
          <w:rFonts w:ascii="Times New Roman" w:hAnsi="Times New Roman" w:cs="Times New Roman"/>
          <w:sz w:val="24"/>
          <w:szCs w:val="24"/>
        </w:rPr>
        <w:t>5</w:t>
      </w:r>
      <w:r w:rsidRPr="003540A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в части соблюдения:</w:t>
      </w:r>
    </w:p>
    <w:p w14:paraId="6846BF4B" w14:textId="706574AD" w:rsidR="003540A8" w:rsidRDefault="003540A8" w:rsidP="00D553A5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сроков подачи заявления о приеме, документов, необходимых для подачи заявления, наличия в заявлении необходимых сведений;</w:t>
      </w:r>
    </w:p>
    <w:p w14:paraId="7F3A01FC" w14:textId="742FD767" w:rsidR="003540A8" w:rsidRDefault="003540A8" w:rsidP="00D553A5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наличия медицинского заключения при приеме по профессии и специальности</w:t>
      </w:r>
      <w:r w:rsidR="00D553A5">
        <w:rPr>
          <w:rFonts w:ascii="Times New Roman" w:hAnsi="Times New Roman" w:cs="Times New Roman"/>
          <w:sz w:val="24"/>
          <w:szCs w:val="24"/>
        </w:rPr>
        <w:t>, при приеме н</w:t>
      </w:r>
      <w:r w:rsidR="005623E9">
        <w:rPr>
          <w:rFonts w:ascii="Times New Roman" w:hAnsi="Times New Roman" w:cs="Times New Roman"/>
          <w:sz w:val="24"/>
          <w:szCs w:val="24"/>
        </w:rPr>
        <w:t xml:space="preserve">а </w:t>
      </w:r>
      <w:r w:rsidR="00D553A5">
        <w:rPr>
          <w:rFonts w:ascii="Times New Roman" w:hAnsi="Times New Roman" w:cs="Times New Roman"/>
          <w:sz w:val="24"/>
          <w:szCs w:val="24"/>
        </w:rPr>
        <w:t>обучение по которым, поступающие проходят обязательные предварительные медицинские осмотры;</w:t>
      </w:r>
    </w:p>
    <w:p w14:paraId="275CD1AF" w14:textId="750AB799" w:rsidR="00D553A5" w:rsidRDefault="00D553A5" w:rsidP="00D553A5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сроков предоставления оригиналов документов об образовании и (или) документа об образовании и о квалификации.</w:t>
      </w:r>
    </w:p>
    <w:p w14:paraId="733D186D" w14:textId="77777777" w:rsidR="00D553A5" w:rsidRPr="00D464DD" w:rsidRDefault="00D553A5" w:rsidP="001521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553A5" w:rsidRPr="00D464DD" w:rsidSect="00A90D51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6841" w14:textId="77777777" w:rsidR="00A90D51" w:rsidRDefault="00A90D51">
      <w:r>
        <w:separator/>
      </w:r>
    </w:p>
  </w:endnote>
  <w:endnote w:type="continuationSeparator" w:id="0">
    <w:p w14:paraId="391410D3" w14:textId="77777777" w:rsidR="00A90D51" w:rsidRDefault="00A9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3146" w14:textId="77777777" w:rsidR="00783525" w:rsidRDefault="00783525" w:rsidP="0047361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D6319C" w14:textId="77777777" w:rsidR="00783525" w:rsidRDefault="00783525" w:rsidP="00CE620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7875" w14:textId="77777777" w:rsidR="00783525" w:rsidRDefault="00783525" w:rsidP="0047361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442DC">
      <w:rPr>
        <w:rStyle w:val="a9"/>
        <w:noProof/>
      </w:rPr>
      <w:t>7</w:t>
    </w:r>
    <w:r>
      <w:rPr>
        <w:rStyle w:val="a9"/>
      </w:rPr>
      <w:fldChar w:fldCharType="end"/>
    </w:r>
  </w:p>
  <w:p w14:paraId="28E706EF" w14:textId="77777777" w:rsidR="00783525" w:rsidRDefault="00783525" w:rsidP="00CE620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02A6" w14:textId="77777777" w:rsidR="00A90D51" w:rsidRDefault="00A90D51">
      <w:r>
        <w:separator/>
      </w:r>
    </w:p>
  </w:footnote>
  <w:footnote w:type="continuationSeparator" w:id="0">
    <w:p w14:paraId="511E29FB" w14:textId="77777777" w:rsidR="00A90D51" w:rsidRDefault="00A9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A0F"/>
    <w:multiLevelType w:val="multilevel"/>
    <w:tmpl w:val="E648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04C5"/>
    <w:multiLevelType w:val="hybridMultilevel"/>
    <w:tmpl w:val="39341194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C47"/>
    <w:multiLevelType w:val="multilevel"/>
    <w:tmpl w:val="D4D2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F1E03"/>
    <w:multiLevelType w:val="hybridMultilevel"/>
    <w:tmpl w:val="3F7AB664"/>
    <w:lvl w:ilvl="0" w:tplc="6C545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D02CA"/>
    <w:multiLevelType w:val="hybridMultilevel"/>
    <w:tmpl w:val="7C8C8B9C"/>
    <w:lvl w:ilvl="0" w:tplc="DDC8F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1A38"/>
    <w:multiLevelType w:val="multilevel"/>
    <w:tmpl w:val="FB44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D460A"/>
    <w:multiLevelType w:val="multilevel"/>
    <w:tmpl w:val="44F0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4DD0"/>
    <w:multiLevelType w:val="hybridMultilevel"/>
    <w:tmpl w:val="CDC8EF12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30C0"/>
    <w:multiLevelType w:val="hybridMultilevel"/>
    <w:tmpl w:val="CECC0918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40C76"/>
    <w:multiLevelType w:val="hybridMultilevel"/>
    <w:tmpl w:val="5E0C501E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258B7"/>
    <w:multiLevelType w:val="hybridMultilevel"/>
    <w:tmpl w:val="6572559A"/>
    <w:lvl w:ilvl="0" w:tplc="6C5451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0A51"/>
    <w:multiLevelType w:val="multilevel"/>
    <w:tmpl w:val="DAE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22B3F"/>
    <w:multiLevelType w:val="multilevel"/>
    <w:tmpl w:val="7010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149F6"/>
    <w:multiLevelType w:val="multilevel"/>
    <w:tmpl w:val="699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669D4"/>
    <w:multiLevelType w:val="hybridMultilevel"/>
    <w:tmpl w:val="94B458F4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73BC2"/>
    <w:multiLevelType w:val="hybridMultilevel"/>
    <w:tmpl w:val="A4106726"/>
    <w:lvl w:ilvl="0" w:tplc="5A586E7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74F8E"/>
    <w:multiLevelType w:val="multilevel"/>
    <w:tmpl w:val="9698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9118C"/>
    <w:multiLevelType w:val="hybridMultilevel"/>
    <w:tmpl w:val="D350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0C10"/>
    <w:multiLevelType w:val="multilevel"/>
    <w:tmpl w:val="EE1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BB4780"/>
    <w:multiLevelType w:val="multilevel"/>
    <w:tmpl w:val="9E36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33270"/>
    <w:multiLevelType w:val="multilevel"/>
    <w:tmpl w:val="5C40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C6A1E"/>
    <w:multiLevelType w:val="multilevel"/>
    <w:tmpl w:val="B1F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77147E"/>
    <w:multiLevelType w:val="multilevel"/>
    <w:tmpl w:val="CCA4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854456"/>
    <w:multiLevelType w:val="multilevel"/>
    <w:tmpl w:val="ACE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556907">
    <w:abstractNumId w:val="6"/>
  </w:num>
  <w:num w:numId="2" w16cid:durableId="1541937467">
    <w:abstractNumId w:val="22"/>
  </w:num>
  <w:num w:numId="3" w16cid:durableId="2072314135">
    <w:abstractNumId w:val="23"/>
  </w:num>
  <w:num w:numId="4" w16cid:durableId="2002848215">
    <w:abstractNumId w:val="2"/>
  </w:num>
  <w:num w:numId="5" w16cid:durableId="1164933811">
    <w:abstractNumId w:val="21"/>
  </w:num>
  <w:num w:numId="6" w16cid:durableId="47849783">
    <w:abstractNumId w:val="16"/>
  </w:num>
  <w:num w:numId="7" w16cid:durableId="1649551152">
    <w:abstractNumId w:val="0"/>
  </w:num>
  <w:num w:numId="8" w16cid:durableId="1124421040">
    <w:abstractNumId w:val="13"/>
  </w:num>
  <w:num w:numId="9" w16cid:durableId="1281567558">
    <w:abstractNumId w:val="5"/>
  </w:num>
  <w:num w:numId="10" w16cid:durableId="1878156997">
    <w:abstractNumId w:val="11"/>
  </w:num>
  <w:num w:numId="11" w16cid:durableId="410662575">
    <w:abstractNumId w:val="20"/>
  </w:num>
  <w:num w:numId="12" w16cid:durableId="1245460093">
    <w:abstractNumId w:val="19"/>
  </w:num>
  <w:num w:numId="13" w16cid:durableId="718553417">
    <w:abstractNumId w:val="18"/>
  </w:num>
  <w:num w:numId="14" w16cid:durableId="886138367">
    <w:abstractNumId w:val="12"/>
  </w:num>
  <w:num w:numId="15" w16cid:durableId="568806358">
    <w:abstractNumId w:val="4"/>
  </w:num>
  <w:num w:numId="16" w16cid:durableId="1725789891">
    <w:abstractNumId w:val="15"/>
  </w:num>
  <w:num w:numId="17" w16cid:durableId="74322957">
    <w:abstractNumId w:val="14"/>
  </w:num>
  <w:num w:numId="18" w16cid:durableId="1572958896">
    <w:abstractNumId w:val="8"/>
  </w:num>
  <w:num w:numId="19" w16cid:durableId="1337616517">
    <w:abstractNumId w:val="7"/>
  </w:num>
  <w:num w:numId="20" w16cid:durableId="315572645">
    <w:abstractNumId w:val="9"/>
  </w:num>
  <w:num w:numId="21" w16cid:durableId="1169904931">
    <w:abstractNumId w:val="1"/>
  </w:num>
  <w:num w:numId="22" w16cid:durableId="553008380">
    <w:abstractNumId w:val="17"/>
  </w:num>
  <w:num w:numId="23" w16cid:durableId="1608001212">
    <w:abstractNumId w:val="10"/>
  </w:num>
  <w:num w:numId="24" w16cid:durableId="2112505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94"/>
    <w:rsid w:val="00004CBD"/>
    <w:rsid w:val="00053354"/>
    <w:rsid w:val="000733DA"/>
    <w:rsid w:val="00091660"/>
    <w:rsid w:val="000C04BB"/>
    <w:rsid w:val="000E1D0D"/>
    <w:rsid w:val="0010120F"/>
    <w:rsid w:val="00146E5B"/>
    <w:rsid w:val="00151082"/>
    <w:rsid w:val="0015210F"/>
    <w:rsid w:val="00162C5C"/>
    <w:rsid w:val="001831FF"/>
    <w:rsid w:val="00184897"/>
    <w:rsid w:val="00195EE0"/>
    <w:rsid w:val="001A1F4C"/>
    <w:rsid w:val="001B6E21"/>
    <w:rsid w:val="001D6763"/>
    <w:rsid w:val="001E4D9F"/>
    <w:rsid w:val="0021630C"/>
    <w:rsid w:val="002512F4"/>
    <w:rsid w:val="002562A8"/>
    <w:rsid w:val="002B1D37"/>
    <w:rsid w:val="00353BEB"/>
    <w:rsid w:val="003540A8"/>
    <w:rsid w:val="00361850"/>
    <w:rsid w:val="0037225A"/>
    <w:rsid w:val="003817B2"/>
    <w:rsid w:val="00384872"/>
    <w:rsid w:val="00396DE1"/>
    <w:rsid w:val="003E221F"/>
    <w:rsid w:val="00416A83"/>
    <w:rsid w:val="00451A87"/>
    <w:rsid w:val="004558A6"/>
    <w:rsid w:val="00473614"/>
    <w:rsid w:val="004825DE"/>
    <w:rsid w:val="00483104"/>
    <w:rsid w:val="004A7EA7"/>
    <w:rsid w:val="004C5246"/>
    <w:rsid w:val="004E7651"/>
    <w:rsid w:val="005251D7"/>
    <w:rsid w:val="0053200D"/>
    <w:rsid w:val="00544272"/>
    <w:rsid w:val="005623E9"/>
    <w:rsid w:val="00570627"/>
    <w:rsid w:val="00590299"/>
    <w:rsid w:val="00592817"/>
    <w:rsid w:val="00597DB7"/>
    <w:rsid w:val="005D1465"/>
    <w:rsid w:val="005D391B"/>
    <w:rsid w:val="006208F4"/>
    <w:rsid w:val="00620F9C"/>
    <w:rsid w:val="00664A57"/>
    <w:rsid w:val="0067566B"/>
    <w:rsid w:val="006965EC"/>
    <w:rsid w:val="006B012E"/>
    <w:rsid w:val="006B3A11"/>
    <w:rsid w:val="006D39CF"/>
    <w:rsid w:val="00701724"/>
    <w:rsid w:val="00702584"/>
    <w:rsid w:val="00727961"/>
    <w:rsid w:val="0073034B"/>
    <w:rsid w:val="00767354"/>
    <w:rsid w:val="00770D56"/>
    <w:rsid w:val="00773226"/>
    <w:rsid w:val="00783525"/>
    <w:rsid w:val="00794688"/>
    <w:rsid w:val="007A4ECB"/>
    <w:rsid w:val="007A7FDF"/>
    <w:rsid w:val="007C7E42"/>
    <w:rsid w:val="007D3DBD"/>
    <w:rsid w:val="007E0F89"/>
    <w:rsid w:val="00802424"/>
    <w:rsid w:val="008128C5"/>
    <w:rsid w:val="00881A3A"/>
    <w:rsid w:val="00892EC2"/>
    <w:rsid w:val="008C4614"/>
    <w:rsid w:val="008F62C5"/>
    <w:rsid w:val="0090394F"/>
    <w:rsid w:val="00907186"/>
    <w:rsid w:val="00913ADA"/>
    <w:rsid w:val="009169F9"/>
    <w:rsid w:val="00922EFB"/>
    <w:rsid w:val="00934FC7"/>
    <w:rsid w:val="0098420E"/>
    <w:rsid w:val="009A1D72"/>
    <w:rsid w:val="009B747C"/>
    <w:rsid w:val="009C1330"/>
    <w:rsid w:val="009D447C"/>
    <w:rsid w:val="00A15CED"/>
    <w:rsid w:val="00A305F3"/>
    <w:rsid w:val="00A558BF"/>
    <w:rsid w:val="00A60686"/>
    <w:rsid w:val="00A71D9A"/>
    <w:rsid w:val="00A90D51"/>
    <w:rsid w:val="00A93403"/>
    <w:rsid w:val="00AA2F70"/>
    <w:rsid w:val="00AA7B3E"/>
    <w:rsid w:val="00AF2842"/>
    <w:rsid w:val="00B06FB3"/>
    <w:rsid w:val="00B07BAF"/>
    <w:rsid w:val="00B34BAA"/>
    <w:rsid w:val="00B442DC"/>
    <w:rsid w:val="00B5082B"/>
    <w:rsid w:val="00B643DF"/>
    <w:rsid w:val="00B67100"/>
    <w:rsid w:val="00B80B42"/>
    <w:rsid w:val="00BA7529"/>
    <w:rsid w:val="00BB7704"/>
    <w:rsid w:val="00BD0BBE"/>
    <w:rsid w:val="00BD1EC8"/>
    <w:rsid w:val="00BF79E9"/>
    <w:rsid w:val="00C2420F"/>
    <w:rsid w:val="00C64769"/>
    <w:rsid w:val="00C7288D"/>
    <w:rsid w:val="00C7724F"/>
    <w:rsid w:val="00C94E51"/>
    <w:rsid w:val="00CB1B81"/>
    <w:rsid w:val="00CB3F56"/>
    <w:rsid w:val="00CC1C44"/>
    <w:rsid w:val="00CE620F"/>
    <w:rsid w:val="00D02B9F"/>
    <w:rsid w:val="00D464DD"/>
    <w:rsid w:val="00D553A5"/>
    <w:rsid w:val="00D83AC2"/>
    <w:rsid w:val="00DA2DC7"/>
    <w:rsid w:val="00DB79B1"/>
    <w:rsid w:val="00DF4288"/>
    <w:rsid w:val="00E20D4C"/>
    <w:rsid w:val="00E23922"/>
    <w:rsid w:val="00E239F9"/>
    <w:rsid w:val="00E32090"/>
    <w:rsid w:val="00E33894"/>
    <w:rsid w:val="00E80709"/>
    <w:rsid w:val="00EA270E"/>
    <w:rsid w:val="00F00EA4"/>
    <w:rsid w:val="00F123BE"/>
    <w:rsid w:val="00F374B8"/>
    <w:rsid w:val="00F50B3A"/>
    <w:rsid w:val="00F61F3A"/>
    <w:rsid w:val="00F631EA"/>
    <w:rsid w:val="00F95EF5"/>
    <w:rsid w:val="00FA4198"/>
    <w:rsid w:val="00FC4520"/>
    <w:rsid w:val="00FE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9BEBD"/>
  <w15:docId w15:val="{FB957937-06EE-4F74-867A-1C035E2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3894"/>
    <w:rPr>
      <w:b/>
      <w:bCs/>
    </w:rPr>
  </w:style>
  <w:style w:type="paragraph" w:styleId="a4">
    <w:name w:val="Normal (Web)"/>
    <w:basedOn w:val="a"/>
    <w:rsid w:val="00E33894"/>
    <w:pPr>
      <w:spacing w:before="150" w:after="150"/>
    </w:pPr>
  </w:style>
  <w:style w:type="character" w:styleId="a5">
    <w:name w:val="Emphasis"/>
    <w:qFormat/>
    <w:rsid w:val="00E33894"/>
    <w:rPr>
      <w:i/>
      <w:iCs/>
    </w:rPr>
  </w:style>
  <w:style w:type="table" w:styleId="a6">
    <w:name w:val="Table Grid"/>
    <w:basedOn w:val="a1"/>
    <w:rsid w:val="00E3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22EF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E620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E620F"/>
  </w:style>
  <w:style w:type="paragraph" w:styleId="aa">
    <w:name w:val="header"/>
    <w:basedOn w:val="a"/>
    <w:rsid w:val="009169F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E22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note text"/>
    <w:basedOn w:val="a"/>
    <w:link w:val="ac"/>
    <w:uiPriority w:val="99"/>
    <w:rsid w:val="001A1F4C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A1F4C"/>
  </w:style>
  <w:style w:type="character" w:styleId="ad">
    <w:name w:val="footnote reference"/>
    <w:uiPriority w:val="99"/>
    <w:rsid w:val="001A1F4C"/>
    <w:rPr>
      <w:rFonts w:cs="Times New Roman"/>
      <w:vertAlign w:val="superscript"/>
    </w:rPr>
  </w:style>
  <w:style w:type="character" w:styleId="ae">
    <w:name w:val="annotation reference"/>
    <w:rsid w:val="000733DA"/>
    <w:rPr>
      <w:sz w:val="16"/>
      <w:szCs w:val="16"/>
    </w:rPr>
  </w:style>
  <w:style w:type="paragraph" w:styleId="af">
    <w:name w:val="annotation text"/>
    <w:basedOn w:val="a"/>
    <w:link w:val="af0"/>
    <w:rsid w:val="000733D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733DA"/>
  </w:style>
  <w:style w:type="paragraph" w:styleId="af1">
    <w:name w:val="annotation subject"/>
    <w:basedOn w:val="af"/>
    <w:next w:val="af"/>
    <w:link w:val="af2"/>
    <w:rsid w:val="000733DA"/>
    <w:rPr>
      <w:b/>
      <w:bCs/>
    </w:rPr>
  </w:style>
  <w:style w:type="character" w:customStyle="1" w:styleId="af2">
    <w:name w:val="Тема примечания Знак"/>
    <w:link w:val="af1"/>
    <w:rsid w:val="000733DA"/>
    <w:rPr>
      <w:b/>
      <w:bCs/>
    </w:rPr>
  </w:style>
  <w:style w:type="character" w:customStyle="1" w:styleId="blk">
    <w:name w:val="blk"/>
    <w:rsid w:val="00AA7B3E"/>
  </w:style>
  <w:style w:type="paragraph" w:styleId="af3">
    <w:name w:val="List Paragraph"/>
    <w:basedOn w:val="a"/>
    <w:uiPriority w:val="34"/>
    <w:qFormat/>
    <w:rsid w:val="0037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Светловское ПУ №3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subject/>
  <dc:creator>Пользователь</dc:creator>
  <cp:keywords/>
  <dc:description/>
  <cp:lastModifiedBy>Екатерина Смолкина</cp:lastModifiedBy>
  <cp:revision>2</cp:revision>
  <cp:lastPrinted>2022-02-17T13:30:00Z</cp:lastPrinted>
  <dcterms:created xsi:type="dcterms:W3CDTF">2024-02-27T12:06:00Z</dcterms:created>
  <dcterms:modified xsi:type="dcterms:W3CDTF">2024-02-27T12:06:00Z</dcterms:modified>
</cp:coreProperties>
</file>