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6E2F2" w14:textId="09B105E1" w:rsidR="00337283" w:rsidRDefault="00337283" w:rsidP="00337283">
      <w:pPr>
        <w:pStyle w:val="docdata"/>
        <w:tabs>
          <w:tab w:val="left" w:pos="4537"/>
          <w:tab w:val="left" w:pos="9073"/>
        </w:tabs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Государственное бюджетное учреждение Калининградской области профессиональная образовательная организация «Колледж мехатроники и пищевой индустрии»</w:t>
      </w:r>
    </w:p>
    <w:p w14:paraId="0BDBC8BF" w14:textId="77777777" w:rsidR="00215E7D" w:rsidRDefault="00215E7D" w:rsidP="00337283">
      <w:pPr>
        <w:pStyle w:val="docdata"/>
        <w:tabs>
          <w:tab w:val="left" w:pos="4537"/>
          <w:tab w:val="left" w:pos="9073"/>
        </w:tabs>
        <w:spacing w:before="0" w:beforeAutospacing="0" w:after="0" w:afterAutospacing="0"/>
        <w:jc w:val="center"/>
      </w:pPr>
    </w:p>
    <w:tbl>
      <w:tblPr>
        <w:tblW w:w="0" w:type="auto"/>
        <w:tblCellSpacing w:w="0" w:type="dxa"/>
        <w:tblLook w:val="04A0" w:firstRow="1" w:lastRow="0" w:firstColumn="1" w:lastColumn="0" w:noHBand="0" w:noVBand="1"/>
      </w:tblPr>
      <w:tblGrid>
        <w:gridCol w:w="4230"/>
        <w:gridCol w:w="235"/>
        <w:gridCol w:w="5106"/>
      </w:tblGrid>
      <w:tr w:rsidR="00337283" w:rsidRPr="00337283" w14:paraId="7E1C3780" w14:textId="77777777" w:rsidTr="00085E30">
        <w:trPr>
          <w:tblCellSpacing w:w="0" w:type="dxa"/>
        </w:trPr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83FF1" w14:textId="2E2D2753" w:rsidR="00337283" w:rsidRPr="00337283" w:rsidRDefault="00337283" w:rsidP="00337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BA8FB" w14:textId="371B5232" w:rsidR="00337283" w:rsidRPr="00337283" w:rsidRDefault="00337283" w:rsidP="00337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F18ED" w14:textId="5A38261F" w:rsidR="00337283" w:rsidRPr="00337283" w:rsidRDefault="00337283" w:rsidP="00337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C9CEC03" w14:textId="77777777" w:rsidR="00085E30" w:rsidRPr="00395713" w:rsidRDefault="00085E30" w:rsidP="00085E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sz w:val="28"/>
          <w:szCs w:val="28"/>
          <w:lang w:eastAsia="ru-RU"/>
        </w:rPr>
        <w:t>«Утверждаю»:</w:t>
      </w:r>
    </w:p>
    <w:p w14:paraId="2B1733B7" w14:textId="77777777" w:rsidR="00085E30" w:rsidRPr="00395713" w:rsidRDefault="00085E30" w:rsidP="00085E3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95713">
        <w:rPr>
          <w:rFonts w:ascii="Times New Roman" w:eastAsia="Times New Roman" w:hAnsi="Times New Roman" w:cs="Times New Roman"/>
          <w:sz w:val="28"/>
          <w:szCs w:val="28"/>
          <w:lang w:eastAsia="ru-RU"/>
        </w:rPr>
        <w:t>И.о</w:t>
      </w:r>
      <w:proofErr w:type="spellEnd"/>
      <w:r w:rsidRPr="00395713">
        <w:rPr>
          <w:rFonts w:ascii="Times New Roman" w:eastAsia="Times New Roman" w:hAnsi="Times New Roman" w:cs="Times New Roman"/>
          <w:sz w:val="28"/>
          <w:szCs w:val="28"/>
          <w:lang w:eastAsia="ru-RU"/>
        </w:rPr>
        <w:t>. директора ГБУ Калининградской области ПОО</w:t>
      </w:r>
    </w:p>
    <w:p w14:paraId="3427BA70" w14:textId="77777777" w:rsidR="00085E30" w:rsidRPr="00395713" w:rsidRDefault="00085E30" w:rsidP="00085E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«Колледж мехатроники и пищевой индустрии»  </w:t>
      </w:r>
    </w:p>
    <w:p w14:paraId="7328350C" w14:textId="77777777" w:rsidR="00085E30" w:rsidRPr="00395713" w:rsidRDefault="00085E30" w:rsidP="00085E3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880FCF" w14:textId="77777777" w:rsidR="00085E30" w:rsidRPr="00395713" w:rsidRDefault="00085E30" w:rsidP="00085E3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______________________________Н.В. </w:t>
      </w:r>
      <w:proofErr w:type="spellStart"/>
      <w:r w:rsidRPr="00395713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Шуманская</w:t>
      </w:r>
      <w:proofErr w:type="spellEnd"/>
    </w:p>
    <w:p w14:paraId="46D35B2E" w14:textId="77777777" w:rsidR="00085E30" w:rsidRPr="00395713" w:rsidRDefault="00085E30" w:rsidP="00085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14:paraId="1B8A2FED" w14:textId="77777777" w:rsidR="001B3213" w:rsidRDefault="001B3213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14:paraId="1F5D457B" w14:textId="77777777" w:rsidR="001B3213" w:rsidRDefault="001B3213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14:paraId="583F43DE" w14:textId="77777777" w:rsidR="001B3213" w:rsidRDefault="001B3213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14:paraId="0E1B80BB" w14:textId="77777777" w:rsidR="001B3213" w:rsidRDefault="001B3213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14:paraId="50263AAF" w14:textId="77777777" w:rsidR="008713B4" w:rsidRDefault="008713B4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Инженерная графика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</w:p>
    <w:p w14:paraId="65A6209E" w14:textId="7901DE88" w:rsidR="008713B4" w:rsidRPr="00D84E16" w:rsidRDefault="008713B4" w:rsidP="00B47389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Методические </w:t>
      </w:r>
      <w:r w:rsidR="00085E30">
        <w:rPr>
          <w:rFonts w:ascii="Times New Roman" w:hAnsi="Times New Roman" w:cs="Times New Roman"/>
          <w:b/>
          <w:sz w:val="32"/>
          <w:szCs w:val="32"/>
        </w:rPr>
        <w:t xml:space="preserve">указания </w:t>
      </w:r>
      <w:r>
        <w:rPr>
          <w:rFonts w:ascii="Times New Roman" w:hAnsi="Times New Roman" w:cs="Times New Roman"/>
          <w:b/>
          <w:sz w:val="32"/>
          <w:szCs w:val="32"/>
        </w:rPr>
        <w:t xml:space="preserve">по </w:t>
      </w:r>
      <w:r w:rsidR="00D05971">
        <w:rPr>
          <w:rFonts w:ascii="Times New Roman" w:hAnsi="Times New Roman" w:cs="Times New Roman"/>
          <w:b/>
          <w:sz w:val="32"/>
          <w:szCs w:val="32"/>
        </w:rPr>
        <w:t>выполнению</w:t>
      </w:r>
      <w:r w:rsidR="00B47389">
        <w:rPr>
          <w:rFonts w:ascii="Times New Roman" w:hAnsi="Times New Roman" w:cs="Times New Roman"/>
          <w:b/>
          <w:sz w:val="32"/>
          <w:szCs w:val="32"/>
        </w:rPr>
        <w:t xml:space="preserve"> чертежа    </w:t>
      </w:r>
      <w:r>
        <w:rPr>
          <w:rFonts w:ascii="Times New Roman" w:hAnsi="Times New Roman" w:cs="Times New Roman"/>
          <w:b/>
          <w:sz w:val="32"/>
          <w:szCs w:val="32"/>
        </w:rPr>
        <w:t>зубчат</w:t>
      </w:r>
      <w:r w:rsidR="00B47389">
        <w:rPr>
          <w:rFonts w:ascii="Times New Roman" w:hAnsi="Times New Roman" w:cs="Times New Roman"/>
          <w:b/>
          <w:sz w:val="32"/>
          <w:szCs w:val="32"/>
        </w:rPr>
        <w:t>ого</w:t>
      </w:r>
      <w:r>
        <w:rPr>
          <w:rFonts w:ascii="Times New Roman" w:hAnsi="Times New Roman" w:cs="Times New Roman"/>
          <w:b/>
          <w:sz w:val="32"/>
          <w:szCs w:val="32"/>
        </w:rPr>
        <w:t xml:space="preserve"> колес</w:t>
      </w:r>
      <w:r w:rsidR="00B47389">
        <w:rPr>
          <w:rFonts w:ascii="Times New Roman" w:hAnsi="Times New Roman" w:cs="Times New Roman"/>
          <w:b/>
          <w:sz w:val="32"/>
          <w:szCs w:val="32"/>
        </w:rPr>
        <w:t>а</w:t>
      </w:r>
      <w:r w:rsidR="004517DF">
        <w:rPr>
          <w:rFonts w:ascii="Times New Roman" w:hAnsi="Times New Roman" w:cs="Times New Roman"/>
          <w:b/>
          <w:sz w:val="32"/>
          <w:szCs w:val="32"/>
        </w:rPr>
        <w:t>.</w:t>
      </w:r>
    </w:p>
    <w:p w14:paraId="313E2D75" w14:textId="77777777" w:rsidR="008713B4" w:rsidRPr="004D766E" w:rsidRDefault="008713B4" w:rsidP="00871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62B619" w14:textId="77777777" w:rsidR="008713B4" w:rsidRDefault="008713B4" w:rsidP="00871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AF0B9B2" w14:textId="77777777" w:rsidR="008713B4" w:rsidRDefault="008713B4" w:rsidP="00871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10A8A0" w14:textId="77777777" w:rsidR="008713B4" w:rsidRDefault="008713B4" w:rsidP="00871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1B620" w14:textId="77777777" w:rsidR="008713B4" w:rsidRDefault="008713B4" w:rsidP="00871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54C5B6" w14:textId="77777777" w:rsidR="008713B4" w:rsidRDefault="008713B4" w:rsidP="00871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31BA05" w14:textId="77777777" w:rsidR="00027AD6" w:rsidRDefault="00006583"/>
    <w:p w14:paraId="4BBA4907" w14:textId="77777777" w:rsidR="008713B4" w:rsidRDefault="008713B4"/>
    <w:p w14:paraId="44906B02" w14:textId="77777777" w:rsidR="008713B4" w:rsidRDefault="008713B4"/>
    <w:p w14:paraId="736600EB" w14:textId="77777777" w:rsidR="004517DF" w:rsidRDefault="004517DF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3E255E" w14:textId="77777777" w:rsidR="004517DF" w:rsidRDefault="004517DF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2C5381" w14:textId="77777777" w:rsidR="004517DF" w:rsidRDefault="004517DF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8C32DC" w14:textId="77777777" w:rsidR="004517DF" w:rsidRDefault="004517DF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880833" w14:textId="77777777" w:rsidR="004517DF" w:rsidRDefault="004517DF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507B52" w14:textId="77777777" w:rsidR="00215E7D" w:rsidRDefault="00215E7D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F3BB35F" w14:textId="77777777" w:rsidR="00215E7D" w:rsidRDefault="00215E7D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AF640B" w14:textId="4F97D7B9" w:rsidR="008713B4" w:rsidRPr="004E72B8" w:rsidRDefault="000B5ED7" w:rsidP="008713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Светлый</w:t>
      </w:r>
      <w:r w:rsidR="00537F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2025</w:t>
      </w:r>
    </w:p>
    <w:p w14:paraId="769DD9D4" w14:textId="77777777" w:rsidR="001B3213" w:rsidRDefault="001B3213" w:rsidP="008713B4">
      <w:pPr>
        <w:rPr>
          <w:rFonts w:ascii="Times New Roman" w:hAnsi="Times New Roman" w:cs="Times New Roman"/>
          <w:sz w:val="28"/>
          <w:szCs w:val="28"/>
        </w:rPr>
      </w:pPr>
    </w:p>
    <w:p w14:paraId="20BA8012" w14:textId="77777777" w:rsidR="00AD1827" w:rsidRDefault="001B3213" w:rsidP="00871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Методическое пособие по инженерной графике разработано в соответствии с Федеральным государственным образовательным ст</w:t>
      </w:r>
      <w:r w:rsidR="00145BE4">
        <w:rPr>
          <w:rFonts w:ascii="Times New Roman" w:hAnsi="Times New Roman" w:cs="Times New Roman"/>
          <w:sz w:val="28"/>
          <w:szCs w:val="28"/>
        </w:rPr>
        <w:t>андартом среднего  специального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="00145BE4">
        <w:rPr>
          <w:rFonts w:ascii="Times New Roman" w:hAnsi="Times New Roman" w:cs="Times New Roman"/>
          <w:sz w:val="28"/>
          <w:szCs w:val="28"/>
        </w:rPr>
        <w:t>по техническим направлениям и Единой системой конструкторской документации.</w:t>
      </w:r>
    </w:p>
    <w:p w14:paraId="2DCFF54D" w14:textId="77777777" w:rsidR="00AD1827" w:rsidRPr="00AD1827" w:rsidRDefault="00AD1827" w:rsidP="00AD1827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>
        <w:rPr>
          <w:color w:val="000000"/>
          <w:sz w:val="28"/>
          <w:szCs w:val="28"/>
        </w:rPr>
        <w:t>Методическ</w:t>
      </w:r>
      <w:r w:rsidRPr="00AD1827">
        <w:rPr>
          <w:rFonts w:ascii="Times New Roman" w:hAnsi="Times New Roman" w:cs="Times New Roman"/>
          <w:color w:val="000000"/>
          <w:sz w:val="28"/>
          <w:szCs w:val="28"/>
        </w:rPr>
        <w:t>ое пособие составлено для студент</w:t>
      </w:r>
      <w:r>
        <w:rPr>
          <w:color w:val="000000"/>
          <w:sz w:val="28"/>
          <w:szCs w:val="28"/>
        </w:rPr>
        <w:t>ов</w:t>
      </w:r>
      <w:r w:rsidR="004517DF">
        <w:rPr>
          <w:color w:val="000000"/>
          <w:sz w:val="28"/>
          <w:szCs w:val="28"/>
        </w:rPr>
        <w:t xml:space="preserve"> очной и заочной формы</w:t>
      </w:r>
      <w:r>
        <w:rPr>
          <w:color w:val="000000"/>
          <w:sz w:val="28"/>
          <w:szCs w:val="28"/>
        </w:rPr>
        <w:t xml:space="preserve"> обуч</w:t>
      </w:r>
      <w:r w:rsidR="004517DF">
        <w:rPr>
          <w:color w:val="000000"/>
          <w:sz w:val="28"/>
          <w:szCs w:val="28"/>
        </w:rPr>
        <w:t>ения</w:t>
      </w:r>
      <w:r>
        <w:rPr>
          <w:color w:val="000000"/>
          <w:sz w:val="28"/>
          <w:szCs w:val="28"/>
        </w:rPr>
        <w:t xml:space="preserve"> по специальностям </w:t>
      </w:r>
      <w:r w:rsidRPr="00AD1827">
        <w:rPr>
          <w:rFonts w:ascii="Times New Roman" w:hAnsi="Times New Roman" w:cs="Times New Roman"/>
          <w:sz w:val="28"/>
          <w:szCs w:val="28"/>
        </w:rPr>
        <w:t>СПО:  23.02.07 «Техническое обслуживание и ремонт двигателей, систем и агрегатов автомобилей», и очной формы обучения по специальности 15.02.10 «Мехатроника и мобильная робототехника»</w:t>
      </w:r>
    </w:p>
    <w:p w14:paraId="1E025EBF" w14:textId="77777777" w:rsidR="00AD1827" w:rsidRPr="00AD1827" w:rsidRDefault="00AD1827" w:rsidP="00AD1827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5BF97BB5" w14:textId="77777777" w:rsidR="00AD1827" w:rsidRDefault="00AD1827" w:rsidP="00AD182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.</w:t>
      </w:r>
    </w:p>
    <w:p w14:paraId="0D0BC30C" w14:textId="77777777" w:rsidR="004517DF" w:rsidRDefault="004517DF" w:rsidP="00AD1827">
      <w:pPr>
        <w:rPr>
          <w:rFonts w:ascii="Times New Roman" w:hAnsi="Times New Roman" w:cs="Times New Roman"/>
          <w:sz w:val="28"/>
          <w:szCs w:val="28"/>
        </w:rPr>
      </w:pPr>
    </w:p>
    <w:p w14:paraId="1746533E" w14:textId="77777777" w:rsidR="00145BE4" w:rsidRDefault="00AD1827" w:rsidP="00871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</w:t>
      </w:r>
      <w:r w:rsidR="00145BE4">
        <w:rPr>
          <w:rFonts w:ascii="Times New Roman" w:hAnsi="Times New Roman" w:cs="Times New Roman"/>
          <w:sz w:val="28"/>
          <w:szCs w:val="28"/>
        </w:rPr>
        <w:t>работчик:</w:t>
      </w:r>
    </w:p>
    <w:p w14:paraId="7FF4279E" w14:textId="77777777" w:rsidR="00145BE4" w:rsidRDefault="00145BE4" w:rsidP="00871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Сурина Н.М., преподаватель</w:t>
      </w:r>
    </w:p>
    <w:p w14:paraId="54A0DE25" w14:textId="77777777" w:rsidR="00145BE4" w:rsidRDefault="00145BE4" w:rsidP="008713B4">
      <w:pPr>
        <w:rPr>
          <w:rFonts w:ascii="Times New Roman" w:hAnsi="Times New Roman" w:cs="Times New Roman"/>
          <w:sz w:val="28"/>
          <w:szCs w:val="28"/>
        </w:rPr>
      </w:pPr>
    </w:p>
    <w:p w14:paraId="3A77141F" w14:textId="77777777" w:rsidR="00145BE4" w:rsidRDefault="00145BE4" w:rsidP="00871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Рекомендовано:</w:t>
      </w:r>
    </w:p>
    <w:p w14:paraId="054BCB92" w14:textId="77777777" w:rsidR="00145BE4" w:rsidRDefault="00145BE4" w:rsidP="00145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 ГБУ Калининградской обл.</w:t>
      </w:r>
    </w:p>
    <w:p w14:paraId="47CD5F81" w14:textId="77777777" w:rsidR="00145BE4" w:rsidRPr="00145BE4" w:rsidRDefault="00145BE4" w:rsidP="00145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«Колледж мехатроники и пищевой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индустрии»_____________А.А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Дудина  </w:t>
      </w:r>
    </w:p>
    <w:p w14:paraId="2CD5ABEF" w14:textId="77777777" w:rsidR="00145BE4" w:rsidRDefault="00145BE4" w:rsidP="008713B4">
      <w:pPr>
        <w:rPr>
          <w:rFonts w:ascii="Times New Roman" w:hAnsi="Times New Roman" w:cs="Times New Roman"/>
          <w:sz w:val="28"/>
          <w:szCs w:val="28"/>
        </w:rPr>
      </w:pPr>
    </w:p>
    <w:p w14:paraId="1C31C206" w14:textId="77777777" w:rsidR="00145BE4" w:rsidRDefault="00145BE4" w:rsidP="008713B4">
      <w:pPr>
        <w:rPr>
          <w:rFonts w:ascii="Times New Roman" w:hAnsi="Times New Roman" w:cs="Times New Roman"/>
          <w:sz w:val="28"/>
          <w:szCs w:val="28"/>
        </w:rPr>
      </w:pPr>
    </w:p>
    <w:p w14:paraId="3BED1D9F" w14:textId="77777777" w:rsidR="00145BE4" w:rsidRDefault="00145BE4" w:rsidP="008713B4">
      <w:pPr>
        <w:rPr>
          <w:rFonts w:ascii="Times New Roman" w:hAnsi="Times New Roman" w:cs="Times New Roman"/>
          <w:sz w:val="28"/>
          <w:szCs w:val="28"/>
        </w:rPr>
      </w:pPr>
    </w:p>
    <w:p w14:paraId="12963481" w14:textId="77777777" w:rsidR="004517DF" w:rsidRDefault="004517DF" w:rsidP="008713B4">
      <w:pPr>
        <w:rPr>
          <w:rFonts w:ascii="Times New Roman" w:hAnsi="Times New Roman" w:cs="Times New Roman"/>
          <w:sz w:val="28"/>
          <w:szCs w:val="28"/>
        </w:rPr>
      </w:pPr>
    </w:p>
    <w:p w14:paraId="2769073D" w14:textId="77777777" w:rsidR="004517DF" w:rsidRDefault="004517DF" w:rsidP="008713B4">
      <w:pPr>
        <w:rPr>
          <w:rFonts w:ascii="Times New Roman" w:hAnsi="Times New Roman" w:cs="Times New Roman"/>
          <w:sz w:val="28"/>
          <w:szCs w:val="28"/>
        </w:rPr>
      </w:pPr>
    </w:p>
    <w:p w14:paraId="034788DA" w14:textId="77777777" w:rsidR="004517DF" w:rsidRDefault="004517DF" w:rsidP="008713B4">
      <w:pPr>
        <w:rPr>
          <w:rFonts w:ascii="Times New Roman" w:hAnsi="Times New Roman" w:cs="Times New Roman"/>
          <w:sz w:val="28"/>
          <w:szCs w:val="28"/>
        </w:rPr>
      </w:pPr>
    </w:p>
    <w:p w14:paraId="6A59D6EE" w14:textId="77777777" w:rsidR="004517DF" w:rsidRDefault="004517DF" w:rsidP="008713B4">
      <w:pPr>
        <w:rPr>
          <w:rFonts w:ascii="Times New Roman" w:hAnsi="Times New Roman" w:cs="Times New Roman"/>
          <w:sz w:val="28"/>
          <w:szCs w:val="28"/>
        </w:rPr>
      </w:pPr>
    </w:p>
    <w:p w14:paraId="13974A19" w14:textId="77777777" w:rsidR="004517DF" w:rsidRDefault="004517DF" w:rsidP="008713B4">
      <w:pPr>
        <w:rPr>
          <w:rFonts w:ascii="Times New Roman" w:hAnsi="Times New Roman" w:cs="Times New Roman"/>
          <w:sz w:val="28"/>
          <w:szCs w:val="28"/>
        </w:rPr>
      </w:pPr>
    </w:p>
    <w:p w14:paraId="2E025F33" w14:textId="77777777" w:rsidR="004517DF" w:rsidRDefault="004517DF" w:rsidP="008713B4">
      <w:pPr>
        <w:rPr>
          <w:rFonts w:ascii="Times New Roman" w:hAnsi="Times New Roman" w:cs="Times New Roman"/>
          <w:sz w:val="28"/>
          <w:szCs w:val="28"/>
        </w:rPr>
      </w:pPr>
    </w:p>
    <w:p w14:paraId="2C0AF142" w14:textId="77777777" w:rsidR="004517DF" w:rsidRDefault="004517DF" w:rsidP="008713B4">
      <w:pPr>
        <w:rPr>
          <w:rFonts w:ascii="Times New Roman" w:hAnsi="Times New Roman" w:cs="Times New Roman"/>
          <w:sz w:val="28"/>
          <w:szCs w:val="28"/>
        </w:rPr>
      </w:pPr>
    </w:p>
    <w:p w14:paraId="07AA6E89" w14:textId="77777777" w:rsidR="00215E7D" w:rsidRDefault="00215E7D" w:rsidP="00F7602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87A1730" w14:textId="005CEADA" w:rsidR="00F76025" w:rsidRDefault="00F76025" w:rsidP="00F7602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14:paraId="0ED856D8" w14:textId="77777777" w:rsidR="00F76025" w:rsidRDefault="0091001F" w:rsidP="00F76025">
      <w:pPr>
        <w:pStyle w:val="a9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Введение                                                  </w:t>
      </w:r>
      <w:r w:rsidR="00F76025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805426">
        <w:rPr>
          <w:rFonts w:ascii="Times New Roman" w:hAnsi="Times New Roman" w:cs="Times New Roman"/>
          <w:color w:val="000000"/>
          <w:sz w:val="28"/>
          <w:szCs w:val="28"/>
        </w:rPr>
        <w:t xml:space="preserve"> - 4</w:t>
      </w:r>
    </w:p>
    <w:p w14:paraId="1C885E1C" w14:textId="77777777" w:rsidR="00F76025" w:rsidRDefault="00F76025" w:rsidP="00F76025">
      <w:pPr>
        <w:pStyle w:val="a9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Методические указания</w:t>
      </w:r>
      <w:r w:rsidR="0080542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4 - 10</w:t>
      </w:r>
    </w:p>
    <w:p w14:paraId="368F1025" w14:textId="77777777" w:rsidR="00F76025" w:rsidRPr="00241BBA" w:rsidRDefault="00F76025" w:rsidP="00B80C94">
      <w:pPr>
        <w:pStyle w:val="a9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241BBA">
        <w:rPr>
          <w:rFonts w:ascii="Times New Roman" w:hAnsi="Times New Roman" w:cs="Times New Roman"/>
          <w:color w:val="000000"/>
          <w:sz w:val="28"/>
          <w:szCs w:val="28"/>
        </w:rPr>
        <w:t>Список литературы.</w:t>
      </w:r>
      <w:r w:rsidR="0080542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10</w:t>
      </w:r>
    </w:p>
    <w:p w14:paraId="296B2938" w14:textId="77777777" w:rsidR="0091001F" w:rsidRDefault="0091001F" w:rsidP="0091001F">
      <w:pPr>
        <w:pStyle w:val="a9"/>
        <w:ind w:left="404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1.Введение</w:t>
      </w:r>
    </w:p>
    <w:p w14:paraId="0F1911A7" w14:textId="77777777" w:rsidR="007934E8" w:rsidRDefault="0091001F" w:rsidP="0091001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>Цели и задачи: р</w:t>
      </w:r>
      <w:r w:rsidR="005E64D6" w:rsidRPr="0091001F">
        <w:rPr>
          <w:sz w:val="28"/>
          <w:szCs w:val="28"/>
        </w:rPr>
        <w:t>азвитие профессиональных компетенций через выполнение конструкторских расчетов для определения основных параметров зубчатого колеса с использованием справочной литературы</w:t>
      </w:r>
      <w:r>
        <w:rPr>
          <w:sz w:val="28"/>
          <w:szCs w:val="28"/>
        </w:rPr>
        <w:t>, и</w:t>
      </w:r>
      <w:r>
        <w:rPr>
          <w:rFonts w:ascii="Times New Roman" w:hAnsi="Times New Roman" w:cs="Times New Roman"/>
          <w:color w:val="000000"/>
          <w:sz w:val="28"/>
          <w:szCs w:val="28"/>
        </w:rPr>
        <w:t>зучение правил и приемов</w:t>
      </w:r>
      <w:r w:rsidR="007934E8">
        <w:rPr>
          <w:rFonts w:ascii="Times New Roman" w:hAnsi="Times New Roman" w:cs="Times New Roman"/>
          <w:color w:val="000000"/>
          <w:sz w:val="28"/>
          <w:szCs w:val="28"/>
        </w:rPr>
        <w:t xml:space="preserve"> изображения зубчатых колес по ГОСТ2403-75 для цилиндрических зубчатых передач, развит</w:t>
      </w:r>
      <w:r>
        <w:rPr>
          <w:rFonts w:ascii="Times New Roman" w:hAnsi="Times New Roman" w:cs="Times New Roman"/>
          <w:color w:val="000000"/>
          <w:sz w:val="28"/>
          <w:szCs w:val="28"/>
        </w:rPr>
        <w:t>ие навыков</w:t>
      </w:r>
      <w:r w:rsidR="007934E8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выполнения </w:t>
      </w:r>
      <w:r w:rsidR="005E64D6">
        <w:rPr>
          <w:rFonts w:ascii="Times New Roman" w:hAnsi="Times New Roman" w:cs="Times New Roman"/>
          <w:color w:val="000000"/>
          <w:sz w:val="28"/>
          <w:szCs w:val="28"/>
        </w:rPr>
        <w:t xml:space="preserve">чертежа </w:t>
      </w:r>
      <w:r w:rsidR="007934E8">
        <w:rPr>
          <w:rFonts w:ascii="Times New Roman" w:hAnsi="Times New Roman" w:cs="Times New Roman"/>
          <w:color w:val="000000"/>
          <w:sz w:val="28"/>
          <w:szCs w:val="28"/>
        </w:rPr>
        <w:t>цилиндричес</w:t>
      </w:r>
      <w:r w:rsidR="00F74AF4">
        <w:rPr>
          <w:rFonts w:ascii="Times New Roman" w:hAnsi="Times New Roman" w:cs="Times New Roman"/>
          <w:color w:val="000000"/>
          <w:sz w:val="28"/>
          <w:szCs w:val="28"/>
        </w:rPr>
        <w:t>кого зубчатого колеса, оформления конструкторской документации</w:t>
      </w:r>
      <w:r w:rsidR="007934E8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ЕСКД. </w:t>
      </w:r>
    </w:p>
    <w:p w14:paraId="4FC6F202" w14:textId="77777777" w:rsidR="008713B4" w:rsidRDefault="004517DF" w:rsidP="008713B4">
      <w:pPr>
        <w:rPr>
          <w:rFonts w:ascii="Times New Roman" w:hAnsi="Times New Roman" w:cs="Times New Roman"/>
          <w:sz w:val="28"/>
          <w:szCs w:val="28"/>
        </w:rPr>
      </w:pPr>
      <w:r w:rsidRPr="00AD1827">
        <w:rPr>
          <w:rFonts w:ascii="Times New Roman" w:hAnsi="Times New Roman" w:cs="Times New Roman"/>
          <w:color w:val="000000"/>
          <w:sz w:val="28"/>
          <w:szCs w:val="28"/>
        </w:rPr>
        <w:t>Методическое пособие содержит варианты контрольных графических заданий, примеры выполнения этих заданий, необходимый справочный материал. Приведены требования к выполнению чертежей машиностроения</w:t>
      </w:r>
      <w:r w:rsidRPr="008713B4">
        <w:rPr>
          <w:rFonts w:ascii="Times New Roman" w:hAnsi="Times New Roman" w:cs="Times New Roman"/>
          <w:sz w:val="28"/>
          <w:szCs w:val="28"/>
        </w:rPr>
        <w:t xml:space="preserve"> </w:t>
      </w:r>
      <w:r w:rsidR="008713B4" w:rsidRPr="008713B4">
        <w:rPr>
          <w:rFonts w:ascii="Times New Roman" w:hAnsi="Times New Roman" w:cs="Times New Roman"/>
          <w:sz w:val="28"/>
          <w:szCs w:val="28"/>
        </w:rPr>
        <w:t xml:space="preserve">Данные для </w:t>
      </w:r>
      <w:r w:rsidR="00CC19F7">
        <w:rPr>
          <w:rFonts w:ascii="Times New Roman" w:hAnsi="Times New Roman" w:cs="Times New Roman"/>
          <w:sz w:val="28"/>
          <w:szCs w:val="28"/>
        </w:rPr>
        <w:t xml:space="preserve">расчета и </w:t>
      </w:r>
      <w:r w:rsidR="008713B4" w:rsidRPr="008713B4">
        <w:rPr>
          <w:rFonts w:ascii="Times New Roman" w:hAnsi="Times New Roman" w:cs="Times New Roman"/>
          <w:sz w:val="28"/>
          <w:szCs w:val="28"/>
        </w:rPr>
        <w:t xml:space="preserve">выполнения чертежа зубчатого колеса даны в  таблице параметров </w:t>
      </w:r>
      <w:r w:rsidR="00DC2E8E">
        <w:rPr>
          <w:rFonts w:ascii="Times New Roman" w:hAnsi="Times New Roman" w:cs="Times New Roman"/>
          <w:sz w:val="28"/>
          <w:szCs w:val="28"/>
        </w:rPr>
        <w:t xml:space="preserve">Рис.3 </w:t>
      </w:r>
      <w:r w:rsidR="008713B4" w:rsidRPr="008713B4">
        <w:rPr>
          <w:rFonts w:ascii="Times New Roman" w:hAnsi="Times New Roman" w:cs="Times New Roman"/>
          <w:sz w:val="28"/>
          <w:szCs w:val="28"/>
        </w:rPr>
        <w:t xml:space="preserve">по вариантам. </w:t>
      </w:r>
    </w:p>
    <w:p w14:paraId="1E3F155D" w14:textId="77777777" w:rsidR="005E64D6" w:rsidRPr="005E64D6" w:rsidRDefault="005E64D6" w:rsidP="0091001F">
      <w:pPr>
        <w:pStyle w:val="a7"/>
        <w:spacing w:line="360" w:lineRule="auto"/>
        <w:ind w:firstLine="0"/>
        <w:rPr>
          <w:bCs/>
          <w:sz w:val="28"/>
          <w:szCs w:val="28"/>
        </w:rPr>
      </w:pPr>
      <w:r w:rsidRPr="005E64D6">
        <w:rPr>
          <w:bCs/>
          <w:sz w:val="28"/>
          <w:szCs w:val="28"/>
        </w:rPr>
        <w:t xml:space="preserve">В основу определения параметров зубчатого колеса положена делительная окружность </w:t>
      </w:r>
      <w:r w:rsidRPr="005E64D6">
        <w:rPr>
          <w:bCs/>
          <w:sz w:val="28"/>
          <w:szCs w:val="28"/>
          <w:lang w:val="en-US"/>
        </w:rPr>
        <w:t>d</w:t>
      </w:r>
      <w:r w:rsidRPr="005E64D6">
        <w:rPr>
          <w:bCs/>
          <w:sz w:val="28"/>
          <w:szCs w:val="28"/>
        </w:rPr>
        <w:t>. По делительной окружности откладывается окружной шаг зубьев Р</w:t>
      </w:r>
      <w:r w:rsidRPr="005E64D6">
        <w:rPr>
          <w:bCs/>
          <w:sz w:val="28"/>
          <w:szCs w:val="28"/>
          <w:vertAlign w:val="subscript"/>
          <w:lang w:val="en-US"/>
        </w:rPr>
        <w:t>t</w:t>
      </w:r>
      <w:r w:rsidRPr="005E64D6">
        <w:rPr>
          <w:bCs/>
          <w:sz w:val="28"/>
          <w:szCs w:val="28"/>
        </w:rPr>
        <w:t>, представляющий собой расстояние по дуге делительной окружности между соседними зубьями колеса.</w:t>
      </w:r>
    </w:p>
    <w:p w14:paraId="75235411" w14:textId="77777777" w:rsidR="005E64D6" w:rsidRPr="005E64D6" w:rsidRDefault="005E64D6" w:rsidP="005E64D6">
      <w:pPr>
        <w:pStyle w:val="a7"/>
        <w:spacing w:line="360" w:lineRule="auto"/>
        <w:ind w:firstLine="709"/>
        <w:rPr>
          <w:bCs/>
          <w:sz w:val="28"/>
          <w:szCs w:val="28"/>
        </w:rPr>
      </w:pPr>
      <w:r w:rsidRPr="005E64D6">
        <w:rPr>
          <w:rFonts w:asciiTheme="minorHAnsi" w:eastAsiaTheme="minorEastAsia" w:cstheme="minorBidi"/>
          <w:b/>
          <w:bCs/>
          <w:color w:val="C0504D" w:themeColor="accent2"/>
          <w:sz w:val="28"/>
          <w:szCs w:val="28"/>
        </w:rPr>
        <w:t xml:space="preserve"> </w:t>
      </w:r>
      <w:r w:rsidRPr="005E64D6">
        <w:rPr>
          <w:bCs/>
          <w:sz w:val="28"/>
          <w:szCs w:val="28"/>
        </w:rPr>
        <w:t xml:space="preserve">Делительная окружность делит высоту зуба </w:t>
      </w:r>
      <w:r w:rsidRPr="005E64D6">
        <w:rPr>
          <w:bCs/>
          <w:sz w:val="28"/>
          <w:szCs w:val="28"/>
          <w:lang w:val="en-US"/>
        </w:rPr>
        <w:t>h</w:t>
      </w:r>
      <w:r w:rsidRPr="005E64D6">
        <w:rPr>
          <w:bCs/>
          <w:sz w:val="28"/>
          <w:szCs w:val="28"/>
        </w:rPr>
        <w:t xml:space="preserve"> на две неравные части — головку высотой </w:t>
      </w:r>
      <w:r w:rsidRPr="005E64D6">
        <w:rPr>
          <w:bCs/>
          <w:sz w:val="28"/>
          <w:szCs w:val="28"/>
          <w:lang w:val="en-US"/>
        </w:rPr>
        <w:t>ha</w:t>
      </w:r>
      <w:r w:rsidRPr="005E64D6">
        <w:rPr>
          <w:bCs/>
          <w:sz w:val="28"/>
          <w:szCs w:val="28"/>
        </w:rPr>
        <w:t xml:space="preserve"> и ножку высотой </w:t>
      </w:r>
      <w:r w:rsidRPr="005E64D6">
        <w:rPr>
          <w:bCs/>
          <w:sz w:val="28"/>
          <w:szCs w:val="28"/>
          <w:lang w:val="en-US"/>
        </w:rPr>
        <w:t>hf</w:t>
      </w:r>
      <w:r w:rsidRPr="005E64D6">
        <w:rPr>
          <w:bCs/>
          <w:sz w:val="28"/>
          <w:szCs w:val="28"/>
        </w:rPr>
        <w:t>.</w:t>
      </w:r>
    </w:p>
    <w:p w14:paraId="675D14B9" w14:textId="77777777" w:rsidR="005E64D6" w:rsidRPr="005E64D6" w:rsidRDefault="005E64D6" w:rsidP="005E64D6">
      <w:pPr>
        <w:pStyle w:val="a7"/>
        <w:spacing w:line="360" w:lineRule="auto"/>
        <w:ind w:firstLine="709"/>
        <w:rPr>
          <w:bCs/>
          <w:sz w:val="28"/>
          <w:szCs w:val="28"/>
        </w:rPr>
      </w:pPr>
      <w:r w:rsidRPr="005E64D6">
        <w:rPr>
          <w:bCs/>
          <w:sz w:val="28"/>
          <w:szCs w:val="28"/>
        </w:rPr>
        <w:t xml:space="preserve">Зубчатый венец ограничивается окружностью вершин зубьев диаметром d </w:t>
      </w:r>
      <w:r w:rsidRPr="005E64D6">
        <w:rPr>
          <w:bCs/>
          <w:sz w:val="28"/>
          <w:szCs w:val="28"/>
          <w:vertAlign w:val="subscript"/>
        </w:rPr>
        <w:t xml:space="preserve">а </w:t>
      </w:r>
      <w:r w:rsidRPr="005E64D6">
        <w:rPr>
          <w:bCs/>
          <w:sz w:val="28"/>
          <w:szCs w:val="28"/>
        </w:rPr>
        <w:t xml:space="preserve">и окружностью впадин диаметром </w:t>
      </w:r>
      <w:proofErr w:type="spellStart"/>
      <w:r w:rsidRPr="005E64D6">
        <w:rPr>
          <w:bCs/>
          <w:sz w:val="28"/>
          <w:szCs w:val="28"/>
        </w:rPr>
        <w:t>d</w:t>
      </w:r>
      <w:r w:rsidRPr="005E64D6">
        <w:rPr>
          <w:bCs/>
          <w:sz w:val="28"/>
          <w:szCs w:val="28"/>
          <w:vertAlign w:val="subscript"/>
        </w:rPr>
        <w:t>f</w:t>
      </w:r>
      <w:proofErr w:type="spellEnd"/>
      <w:r w:rsidRPr="005E64D6">
        <w:rPr>
          <w:bCs/>
          <w:sz w:val="28"/>
          <w:szCs w:val="28"/>
          <w:vertAlign w:val="subscript"/>
        </w:rPr>
        <w:t xml:space="preserve"> </w:t>
      </w:r>
      <w:r w:rsidRPr="005E64D6">
        <w:rPr>
          <w:bCs/>
          <w:sz w:val="28"/>
          <w:szCs w:val="28"/>
        </w:rPr>
        <w:t>, смотри рисунок 1.</w:t>
      </w:r>
    </w:p>
    <w:p w14:paraId="78F0E37B" w14:textId="77777777" w:rsidR="005E64D6" w:rsidRDefault="005E64D6" w:rsidP="005E64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64D6">
        <w:rPr>
          <w:rFonts w:ascii="Times New Roman" w:hAnsi="Times New Roman" w:cs="Times New Roman"/>
          <w:sz w:val="28"/>
          <w:szCs w:val="28"/>
        </w:rPr>
        <w:t>На чертежах зубчатых колес вычерчивание зубьев заменено изображением сплошными основными линиями по диаметру вершин зубьев колеса и  сплошными тонкими линиями по диаметру впадин  зубьев колеса.</w:t>
      </w:r>
    </w:p>
    <w:p w14:paraId="4C53E390" w14:textId="77777777" w:rsidR="00F76025" w:rsidRDefault="00F76025" w:rsidP="00F760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94DEB25" w14:textId="77777777" w:rsidR="00F76025" w:rsidRPr="005E64D6" w:rsidRDefault="00F76025" w:rsidP="00F760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96BB01" wp14:editId="5090E550">
            <wp:extent cx="5410297" cy="37942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есо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8" t="13760" r="66250" b="66370"/>
                    <a:stretch/>
                  </pic:blipFill>
                  <pic:spPr bwMode="auto">
                    <a:xfrm>
                      <a:off x="0" y="0"/>
                      <a:ext cx="5414571" cy="3797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2D07E" w14:textId="77777777" w:rsidR="005E64D6" w:rsidRDefault="00F76025" w:rsidP="00F760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9D035A">
        <w:rPr>
          <w:rFonts w:ascii="Times New Roman" w:hAnsi="Times New Roman" w:cs="Times New Roman"/>
          <w:sz w:val="28"/>
          <w:szCs w:val="28"/>
        </w:rPr>
        <w:t>1</w:t>
      </w:r>
    </w:p>
    <w:p w14:paraId="17455AC0" w14:textId="77777777" w:rsidR="004D1012" w:rsidRDefault="004D1012" w:rsidP="004D10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Одним из основных параметров зубчатых колес является модуль m.</w:t>
      </w:r>
    </w:p>
    <w:p w14:paraId="5AB73D95" w14:textId="77777777" w:rsidR="004D1012" w:rsidRDefault="00006583" w:rsidP="004D1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object w:dxaOrig="1440" w:dyaOrig="1440" w14:anchorId="61BA00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" o:spid="_x0000_s1026" type="#_x0000_t75" style="position:absolute;left:0;text-align:left;margin-left:199.35pt;margin-top:6.4pt;width:36pt;height:31pt;z-index:251658240;visibility:visible">
            <v:imagedata r:id="rId7" o:title=""/>
          </v:shape>
          <o:OLEObject Type="Embed" ProgID="Equation.3" ShapeID="Object 4" DrawAspect="Content" ObjectID="_1833235283" r:id="rId8"/>
        </w:object>
      </w:r>
    </w:p>
    <w:p w14:paraId="42C2620F" w14:textId="77777777" w:rsidR="004D1012" w:rsidRDefault="004D1012" w:rsidP="004D1012">
      <w:pPr>
        <w:pStyle w:val="a7"/>
        <w:spacing w:line="360" w:lineRule="auto"/>
        <w:ind w:firstLine="709"/>
        <w:rPr>
          <w:sz w:val="28"/>
          <w:szCs w:val="28"/>
        </w:rPr>
      </w:pPr>
    </w:p>
    <w:p w14:paraId="3638A6A0" w14:textId="77777777" w:rsidR="004D1012" w:rsidRDefault="004D1012" w:rsidP="004D1012">
      <w:pPr>
        <w:pStyle w:val="a7"/>
        <w:spacing w:line="360" w:lineRule="auto"/>
        <w:ind w:firstLine="709"/>
        <w:rPr>
          <w:bCs/>
          <w:sz w:val="28"/>
          <w:szCs w:val="28"/>
        </w:rPr>
      </w:pPr>
      <w:r>
        <w:rPr>
          <w:sz w:val="28"/>
          <w:szCs w:val="28"/>
        </w:rPr>
        <w:t xml:space="preserve">Модуль является стандартным параметром зубчатых колес, его значение подбирается по ГОСТ 9563-60 </w:t>
      </w:r>
      <w:r>
        <w:rPr>
          <w:color w:val="333333"/>
          <w:sz w:val="28"/>
          <w:szCs w:val="28"/>
        </w:rPr>
        <w:t>Колеса зубчатые. Модули. При выборе модуля следует отдавать предпочтение первому ряду по таблице 1.</w:t>
      </w:r>
    </w:p>
    <w:p w14:paraId="365D2569" w14:textId="77777777" w:rsidR="004D1012" w:rsidRDefault="004D1012" w:rsidP="004D101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Модули зубчатых колес (выдержка ГОСТ 9563—60)</w:t>
      </w:r>
      <w:r w:rsidR="00F74A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F74AF4">
        <w:rPr>
          <w:rFonts w:ascii="Times New Roman" w:hAnsi="Times New Roman" w:cs="Times New Roman"/>
          <w:sz w:val="28"/>
          <w:szCs w:val="28"/>
        </w:rPr>
        <w:t xml:space="preserve">                               в</w:t>
      </w:r>
      <w:r>
        <w:rPr>
          <w:rFonts w:ascii="Times New Roman" w:hAnsi="Times New Roman" w:cs="Times New Roman"/>
          <w:sz w:val="28"/>
          <w:szCs w:val="28"/>
        </w:rPr>
        <w:t xml:space="preserve"> миллиметрах</w:t>
      </w:r>
    </w:p>
    <w:tbl>
      <w:tblPr>
        <w:tblW w:w="960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135"/>
        <w:gridCol w:w="852"/>
        <w:gridCol w:w="850"/>
        <w:gridCol w:w="709"/>
        <w:gridCol w:w="709"/>
        <w:gridCol w:w="850"/>
        <w:gridCol w:w="567"/>
        <w:gridCol w:w="567"/>
        <w:gridCol w:w="567"/>
        <w:gridCol w:w="567"/>
        <w:gridCol w:w="426"/>
        <w:gridCol w:w="425"/>
        <w:gridCol w:w="425"/>
        <w:gridCol w:w="425"/>
        <w:gridCol w:w="526"/>
      </w:tblGrid>
      <w:tr w:rsidR="004D1012" w14:paraId="4E1D3309" w14:textId="77777777" w:rsidTr="004D1012">
        <w:trPr>
          <w:trHeight w:val="53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710C74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1-й ряд</w:t>
            </w:r>
          </w:p>
          <w:p w14:paraId="41F799C7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2-й ряд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D346C0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14:paraId="0E4E1D54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C7D05E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1,25 </w:t>
            </w:r>
          </w:p>
          <w:p w14:paraId="3D919079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1,375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604222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1,5 </w:t>
            </w:r>
          </w:p>
          <w:p w14:paraId="4BD5D377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1E5026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  <w:p w14:paraId="56F5AC6D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E4BDA5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2,5 </w:t>
            </w:r>
          </w:p>
          <w:p w14:paraId="474C39EF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575B3E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  <w:p w14:paraId="7C54360E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AAC3CD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  <w:p w14:paraId="43266E1B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5AEB75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  <w:p w14:paraId="1F07C5B1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37D725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14:paraId="614550A0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32EE14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  <w:p w14:paraId="2BE45AF2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81BC0B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  <w:p w14:paraId="7617F2CB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CA5F3E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</w:p>
          <w:p w14:paraId="61B48CFC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9199FA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</w:p>
          <w:p w14:paraId="7ACD0460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2DE10B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14:paraId="491F3ABD" w14:textId="77777777" w:rsidR="004D1012" w:rsidRDefault="004D10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14:paraId="513BB9F5" w14:textId="77777777" w:rsidR="00F74AF4" w:rsidRDefault="008713B4" w:rsidP="00F74AF4">
      <w:pPr>
        <w:rPr>
          <w:sz w:val="28"/>
          <w:szCs w:val="28"/>
        </w:rPr>
      </w:pPr>
      <w:r w:rsidRPr="005E64D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59D619" w14:textId="77777777" w:rsidR="0091001F" w:rsidRPr="00F74AF4" w:rsidRDefault="0091001F" w:rsidP="0022778A">
      <w:pPr>
        <w:pStyle w:val="a7"/>
        <w:numPr>
          <w:ilvl w:val="0"/>
          <w:numId w:val="5"/>
        </w:numPr>
        <w:spacing w:line="360" w:lineRule="auto"/>
        <w:jc w:val="center"/>
        <w:rPr>
          <w:sz w:val="28"/>
          <w:szCs w:val="28"/>
        </w:rPr>
      </w:pPr>
      <w:r w:rsidRPr="00F74AF4">
        <w:rPr>
          <w:sz w:val="28"/>
          <w:szCs w:val="28"/>
        </w:rPr>
        <w:t>Методические указания</w:t>
      </w:r>
    </w:p>
    <w:p w14:paraId="40778514" w14:textId="77777777" w:rsidR="0020268C" w:rsidRDefault="008713B4" w:rsidP="00F61E4D">
      <w:pPr>
        <w:rPr>
          <w:rFonts w:ascii="Times New Roman" w:hAnsi="Times New Roman" w:cs="Times New Roman"/>
          <w:sz w:val="28"/>
          <w:szCs w:val="28"/>
        </w:rPr>
      </w:pPr>
      <w:r w:rsidRPr="005E64D6">
        <w:rPr>
          <w:rFonts w:ascii="Times New Roman" w:hAnsi="Times New Roman" w:cs="Times New Roman"/>
          <w:sz w:val="28"/>
          <w:szCs w:val="28"/>
        </w:rPr>
        <w:t xml:space="preserve">Чертёж детали должен занимать отдельный лист стандартного формата А3 </w:t>
      </w:r>
      <w:r w:rsidR="0086768A">
        <w:rPr>
          <w:rFonts w:ascii="Times New Roman" w:hAnsi="Times New Roman" w:cs="Times New Roman"/>
          <w:sz w:val="28"/>
          <w:szCs w:val="28"/>
        </w:rPr>
        <w:t xml:space="preserve">или А4 в зависимости от размера зубчатого колеса </w:t>
      </w:r>
      <w:r w:rsidRPr="005E64D6">
        <w:rPr>
          <w:rFonts w:ascii="Times New Roman" w:hAnsi="Times New Roman" w:cs="Times New Roman"/>
          <w:sz w:val="28"/>
          <w:szCs w:val="28"/>
        </w:rPr>
        <w:t>и иметь основную надпись по ГОСТ 2.104-2006.</w:t>
      </w:r>
      <w:r w:rsidR="00F61E4D" w:rsidRPr="005E64D6">
        <w:rPr>
          <w:rFonts w:ascii="Times New Roman" w:hAnsi="Times New Roman" w:cs="Times New Roman"/>
          <w:sz w:val="28"/>
          <w:szCs w:val="28"/>
        </w:rPr>
        <w:t xml:space="preserve"> Правила выполнения рабочих чертежей зубчатых колёс устан</w:t>
      </w:r>
      <w:r w:rsidR="00CC19F7" w:rsidRPr="005E64D6">
        <w:rPr>
          <w:rFonts w:ascii="Times New Roman" w:hAnsi="Times New Roman" w:cs="Times New Roman"/>
          <w:sz w:val="28"/>
          <w:szCs w:val="28"/>
        </w:rPr>
        <w:t>овлены по</w:t>
      </w:r>
      <w:r w:rsidR="00F61E4D" w:rsidRPr="005E64D6">
        <w:rPr>
          <w:rFonts w:ascii="Times New Roman" w:hAnsi="Times New Roman" w:cs="Times New Roman"/>
          <w:sz w:val="28"/>
          <w:szCs w:val="28"/>
        </w:rPr>
        <w:t xml:space="preserve"> ГОСТ 2.403-75.</w:t>
      </w:r>
    </w:p>
    <w:p w14:paraId="44391DD1" w14:textId="77777777" w:rsidR="008713B4" w:rsidRDefault="0020268C" w:rsidP="00F61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соответствии с параметрами зубчатого колеса, указанными в таблице вариантов произвести расчет основных размеров зубчатого колеса по формулам таблицы</w:t>
      </w:r>
      <w:r w:rsidR="00241BBA">
        <w:rPr>
          <w:rFonts w:ascii="Times New Roman" w:hAnsi="Times New Roman" w:cs="Times New Roman"/>
          <w:sz w:val="28"/>
          <w:szCs w:val="28"/>
        </w:rPr>
        <w:t xml:space="preserve"> (Рис.5)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39B4B0" w14:textId="77777777" w:rsidR="0091001F" w:rsidRDefault="0091001F" w:rsidP="0086768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поле формата выполн</w:t>
      </w:r>
      <w:r w:rsidR="00F74AF4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изобра</w:t>
      </w:r>
      <w:r w:rsidR="00F74AF4">
        <w:rPr>
          <w:rFonts w:ascii="Times New Roman" w:hAnsi="Times New Roman" w:cs="Times New Roman"/>
          <w:sz w:val="28"/>
          <w:szCs w:val="28"/>
        </w:rPr>
        <w:t>жение</w:t>
      </w:r>
      <w:r>
        <w:rPr>
          <w:rFonts w:ascii="Times New Roman" w:hAnsi="Times New Roman" w:cs="Times New Roman"/>
          <w:sz w:val="28"/>
          <w:szCs w:val="28"/>
        </w:rPr>
        <w:t xml:space="preserve"> зубчатого колеса так, чтобы с учетом простановки размеров 80% поля формата было занято чертежом.</w:t>
      </w:r>
    </w:p>
    <w:p w14:paraId="66D5B501" w14:textId="77777777" w:rsidR="0091001F" w:rsidRDefault="0091001F" w:rsidP="0091001F">
      <w:pPr>
        <w:pStyle w:val="a7"/>
        <w:spacing w:line="360" w:lineRule="auto"/>
        <w:ind w:firstLine="0"/>
        <w:rPr>
          <w:bCs/>
          <w:sz w:val="28"/>
          <w:szCs w:val="28"/>
        </w:rPr>
      </w:pPr>
      <w:r>
        <w:rPr>
          <w:sz w:val="28"/>
          <w:szCs w:val="28"/>
        </w:rPr>
        <w:t xml:space="preserve"> Главный вид выполняют в разрезе. Зуб колеса не заштриховывают, т.е. он выполняется как тонкая стенка в продольном разрезе. Диаметры впадин и вершин изображают сплошной основной линией, а делительный диаметр штрихпунктирной. Проводят ее ближе к вершинам, т.к. высота головки зуба колеса </w:t>
      </w:r>
      <w:r>
        <w:rPr>
          <w:bCs/>
          <w:sz w:val="28"/>
          <w:szCs w:val="28"/>
          <w:lang w:val="en-US"/>
        </w:rPr>
        <w:t>ha</w:t>
      </w:r>
      <w:r>
        <w:rPr>
          <w:bCs/>
          <w:sz w:val="28"/>
          <w:szCs w:val="28"/>
        </w:rPr>
        <w:t xml:space="preserve"> =m, она </w:t>
      </w:r>
      <w:r>
        <w:rPr>
          <w:sz w:val="28"/>
          <w:szCs w:val="28"/>
        </w:rPr>
        <w:t>меньше высоты ножки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hf</w:t>
      </w:r>
      <w:r>
        <w:rPr>
          <w:bCs/>
          <w:sz w:val="28"/>
          <w:szCs w:val="28"/>
        </w:rPr>
        <w:t xml:space="preserve"> = 1,25m.</w:t>
      </w:r>
    </w:p>
    <w:p w14:paraId="2F8DC4E0" w14:textId="77777777" w:rsidR="0091001F" w:rsidRDefault="0091001F" w:rsidP="0091001F">
      <w:pPr>
        <w:pStyle w:val="a7"/>
        <w:spacing w:line="36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Вид слева чертят как местный вид, т.е. на нем изображается только форма отверстия со шпоночным пазом.</w:t>
      </w:r>
    </w:p>
    <w:p w14:paraId="6CC69339" w14:textId="77777777" w:rsidR="0091001F" w:rsidRDefault="0091001F" w:rsidP="0091001F">
      <w:pPr>
        <w:pStyle w:val="a7"/>
        <w:spacing w:line="360" w:lineRule="auto"/>
        <w:ind w:firstLine="0"/>
        <w:rPr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72723" wp14:editId="08652CDB">
                <wp:simplePos x="0" y="0"/>
                <wp:positionH relativeFrom="column">
                  <wp:posOffset>2524760</wp:posOffset>
                </wp:positionH>
                <wp:positionV relativeFrom="paragraph">
                  <wp:posOffset>1122045</wp:posOffset>
                </wp:positionV>
                <wp:extent cx="179070" cy="294005"/>
                <wp:effectExtent l="0" t="0" r="30480" b="2984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" cy="2933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6C81D" id="Прямая соединительная линия 1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8pt,88.35pt" to="212.9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767772" wp14:editId="57D1187E">
                <wp:simplePos x="0" y="0"/>
                <wp:positionH relativeFrom="column">
                  <wp:posOffset>2399030</wp:posOffset>
                </wp:positionH>
                <wp:positionV relativeFrom="paragraph">
                  <wp:posOffset>1227455</wp:posOffset>
                </wp:positionV>
                <wp:extent cx="126365" cy="189230"/>
                <wp:effectExtent l="0" t="0" r="26035" b="2032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" cy="1885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B713D" id="Прямая соединительная линия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9pt,96.65pt" to="198.85pt,1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" strokecolor="black [3040]"/>
            </w:pict>
          </mc:Fallback>
        </mc:AlternateContent>
      </w:r>
      <w:r>
        <w:rPr>
          <w:bCs/>
          <w:sz w:val="28"/>
          <w:szCs w:val="28"/>
        </w:rPr>
        <w:t xml:space="preserve"> Простановка шероховатости поверхности выполняется с учетом того, что небольшие зубчатые колеса выполняются из </w:t>
      </w:r>
      <w:proofErr w:type="spellStart"/>
      <w:r>
        <w:rPr>
          <w:bCs/>
          <w:sz w:val="28"/>
          <w:szCs w:val="28"/>
        </w:rPr>
        <w:t>круглокатаного</w:t>
      </w:r>
      <w:proofErr w:type="spellEnd"/>
      <w:r>
        <w:rPr>
          <w:bCs/>
          <w:sz w:val="28"/>
          <w:szCs w:val="28"/>
        </w:rPr>
        <w:t xml:space="preserve"> профиля. Поэтому основная обработка (</w:t>
      </w:r>
      <w:r w:rsidR="0086768A">
        <w:rPr>
          <w:bCs/>
          <w:sz w:val="28"/>
          <w:szCs w:val="28"/>
        </w:rPr>
        <w:t>шероховатость по параметру Rа6,3</w:t>
      </w:r>
      <w:r>
        <w:rPr>
          <w:bCs/>
          <w:sz w:val="28"/>
          <w:szCs w:val="28"/>
        </w:rPr>
        <w:t>) записывается в правый верхний угол формата с дополнительным значком шероховатости поверхности (      ), который указывает на то, что у детали есть поверхности с другой степенью шероховатости. К таким относятся:</w:t>
      </w:r>
    </w:p>
    <w:p w14:paraId="190AE759" w14:textId="77777777" w:rsidR="0091001F" w:rsidRDefault="0091001F" w:rsidP="0091001F">
      <w:pPr>
        <w:pStyle w:val="a7"/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поверхность цилиндрического отверстия внутри колеса, предназначенного для посадки на вал; </w:t>
      </w:r>
    </w:p>
    <w:p w14:paraId="5259FBB3" w14:textId="77777777" w:rsidR="0091001F" w:rsidRDefault="0091001F" w:rsidP="0091001F">
      <w:pPr>
        <w:pStyle w:val="a7"/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- боковые поверхности шпоночного паза;</w:t>
      </w:r>
    </w:p>
    <w:p w14:paraId="6119EEF9" w14:textId="77777777" w:rsidR="0091001F" w:rsidRDefault="0091001F" w:rsidP="0086768A">
      <w:pPr>
        <w:pStyle w:val="a7"/>
        <w:spacing w:line="360" w:lineRule="auto"/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>- боковая поверхность зуба колеса, степень шероховатости которого проставляют на линии делительного диаметра.</w:t>
      </w:r>
    </w:p>
    <w:p w14:paraId="3AF1A458" w14:textId="77777777" w:rsidR="008713B4" w:rsidRPr="008713B4" w:rsidRDefault="008713B4" w:rsidP="008713B4">
      <w:pPr>
        <w:tabs>
          <w:tab w:val="left" w:pos="3686"/>
        </w:tabs>
        <w:rPr>
          <w:rFonts w:ascii="Times New Roman" w:hAnsi="Times New Roman" w:cs="Times New Roman"/>
          <w:sz w:val="28"/>
          <w:szCs w:val="28"/>
        </w:rPr>
      </w:pPr>
      <w:r w:rsidRPr="008713B4">
        <w:rPr>
          <w:rFonts w:ascii="Times New Roman" w:hAnsi="Times New Roman" w:cs="Times New Roman"/>
          <w:sz w:val="28"/>
          <w:szCs w:val="28"/>
        </w:rPr>
        <w:t xml:space="preserve">На чертеже должны быть показаны фаски, </w:t>
      </w:r>
      <w:r w:rsidR="00797ED2">
        <w:rPr>
          <w:rFonts w:ascii="Times New Roman" w:hAnsi="Times New Roman" w:cs="Times New Roman"/>
          <w:sz w:val="28"/>
          <w:szCs w:val="28"/>
        </w:rPr>
        <w:t>шпоночный паз</w:t>
      </w:r>
      <w:r w:rsidR="00CC19F7">
        <w:rPr>
          <w:rFonts w:ascii="Times New Roman" w:hAnsi="Times New Roman" w:cs="Times New Roman"/>
          <w:sz w:val="28"/>
          <w:szCs w:val="28"/>
        </w:rPr>
        <w:t xml:space="preserve"> в отверстии под вал</w:t>
      </w:r>
      <w:r w:rsidRPr="008713B4">
        <w:rPr>
          <w:rFonts w:ascii="Times New Roman" w:hAnsi="Times New Roman" w:cs="Times New Roman"/>
          <w:sz w:val="28"/>
          <w:szCs w:val="28"/>
        </w:rPr>
        <w:t xml:space="preserve">, выбранные в соответствии с размерами отверстий </w:t>
      </w:r>
      <w:r w:rsidR="00527FE4">
        <w:rPr>
          <w:rFonts w:ascii="Times New Roman" w:hAnsi="Times New Roman" w:cs="Times New Roman"/>
          <w:sz w:val="28"/>
          <w:szCs w:val="28"/>
        </w:rPr>
        <w:t xml:space="preserve"> по прилагаемым</w:t>
      </w:r>
      <w:r w:rsidRPr="008713B4">
        <w:rPr>
          <w:rFonts w:ascii="Times New Roman" w:hAnsi="Times New Roman" w:cs="Times New Roman"/>
          <w:sz w:val="28"/>
          <w:szCs w:val="28"/>
        </w:rPr>
        <w:t xml:space="preserve"> таблиц</w:t>
      </w:r>
      <w:r w:rsidR="00527FE4">
        <w:rPr>
          <w:rFonts w:ascii="Times New Roman" w:hAnsi="Times New Roman" w:cs="Times New Roman"/>
          <w:sz w:val="28"/>
          <w:szCs w:val="28"/>
        </w:rPr>
        <w:t>ам</w:t>
      </w:r>
      <w:r w:rsidR="00F67D0B">
        <w:rPr>
          <w:rFonts w:ascii="Times New Roman" w:hAnsi="Times New Roman" w:cs="Times New Roman"/>
          <w:sz w:val="28"/>
          <w:szCs w:val="28"/>
        </w:rPr>
        <w:t xml:space="preserve"> (Рис.</w:t>
      </w:r>
      <w:r w:rsidR="004D1012">
        <w:rPr>
          <w:rFonts w:ascii="Times New Roman" w:hAnsi="Times New Roman" w:cs="Times New Roman"/>
          <w:sz w:val="28"/>
          <w:szCs w:val="28"/>
        </w:rPr>
        <w:t>2, Рис.3</w:t>
      </w:r>
      <w:r w:rsidR="000A217D">
        <w:rPr>
          <w:rFonts w:ascii="Times New Roman" w:hAnsi="Times New Roman" w:cs="Times New Roman"/>
          <w:sz w:val="28"/>
          <w:szCs w:val="28"/>
        </w:rPr>
        <w:t>)</w:t>
      </w:r>
      <w:r w:rsidRPr="008713B4">
        <w:rPr>
          <w:rFonts w:ascii="Times New Roman" w:hAnsi="Times New Roman" w:cs="Times New Roman"/>
          <w:sz w:val="28"/>
          <w:szCs w:val="28"/>
        </w:rPr>
        <w:t>.</w:t>
      </w:r>
    </w:p>
    <w:p w14:paraId="633A8E4C" w14:textId="77777777" w:rsidR="008713B4" w:rsidRDefault="008713B4" w:rsidP="008713B4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A58FF0" wp14:editId="698FAED2">
            <wp:extent cx="5940425" cy="828778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71DAA4" w14:textId="77777777" w:rsidR="000A217D" w:rsidRPr="000A217D" w:rsidRDefault="004D1012" w:rsidP="008713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14:paraId="22DDA809" w14:textId="77777777" w:rsidR="0086768A" w:rsidRPr="008713B4" w:rsidRDefault="0086768A" w:rsidP="0086768A">
      <w:pPr>
        <w:tabs>
          <w:tab w:val="left" w:pos="368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Шпоночный паз необходимо  изобразить на  отдельным виде отверстия с простановкой размеров и классов чистоты поверхностей шпонпаза.</w:t>
      </w:r>
    </w:p>
    <w:p w14:paraId="2C842EAC" w14:textId="77777777" w:rsidR="008713B4" w:rsidRDefault="008713B4" w:rsidP="008713B4">
      <w:pPr>
        <w:tabs>
          <w:tab w:val="left" w:pos="3686"/>
        </w:tabs>
        <w:rPr>
          <w:rFonts w:ascii="Times New Roman" w:hAnsi="Times New Roman" w:cs="Times New Roman"/>
          <w:sz w:val="28"/>
          <w:szCs w:val="28"/>
        </w:rPr>
      </w:pPr>
      <w:r w:rsidRPr="008713B4">
        <w:rPr>
          <w:rFonts w:ascii="Times New Roman" w:hAnsi="Times New Roman" w:cs="Times New Roman"/>
          <w:sz w:val="28"/>
          <w:szCs w:val="28"/>
        </w:rPr>
        <w:t>Размеры шпоночных пазов назнач</w:t>
      </w:r>
      <w:r w:rsidR="0086768A">
        <w:rPr>
          <w:rFonts w:ascii="Times New Roman" w:hAnsi="Times New Roman" w:cs="Times New Roman"/>
          <w:sz w:val="28"/>
          <w:szCs w:val="28"/>
        </w:rPr>
        <w:t>ить</w:t>
      </w:r>
      <w:r w:rsidRPr="008713B4">
        <w:rPr>
          <w:rFonts w:ascii="Times New Roman" w:hAnsi="Times New Roman" w:cs="Times New Roman"/>
          <w:sz w:val="28"/>
          <w:szCs w:val="28"/>
        </w:rPr>
        <w:t xml:space="preserve"> по таблице  (Рис</w:t>
      </w:r>
      <w:r w:rsidR="000A217D">
        <w:rPr>
          <w:rFonts w:ascii="Times New Roman" w:hAnsi="Times New Roman" w:cs="Times New Roman"/>
          <w:sz w:val="28"/>
          <w:szCs w:val="28"/>
        </w:rPr>
        <w:t>.</w:t>
      </w:r>
      <w:r w:rsidR="009D035A">
        <w:rPr>
          <w:rFonts w:ascii="Times New Roman" w:hAnsi="Times New Roman" w:cs="Times New Roman"/>
          <w:sz w:val="28"/>
          <w:szCs w:val="28"/>
        </w:rPr>
        <w:t>3</w:t>
      </w:r>
      <w:r w:rsidRPr="008713B4">
        <w:rPr>
          <w:rFonts w:ascii="Times New Roman" w:hAnsi="Times New Roman" w:cs="Times New Roman"/>
          <w:sz w:val="28"/>
          <w:szCs w:val="28"/>
        </w:rPr>
        <w:t xml:space="preserve">) в зависимости от диаметра </w:t>
      </w:r>
      <w:r w:rsidR="000A217D">
        <w:rPr>
          <w:rFonts w:ascii="Times New Roman" w:hAnsi="Times New Roman" w:cs="Times New Roman"/>
          <w:sz w:val="28"/>
          <w:szCs w:val="28"/>
        </w:rPr>
        <w:t>вала или отверстия (втулки)</w:t>
      </w:r>
      <w:r w:rsidRPr="008713B4">
        <w:rPr>
          <w:rFonts w:ascii="Times New Roman" w:hAnsi="Times New Roman" w:cs="Times New Roman"/>
          <w:sz w:val="28"/>
          <w:szCs w:val="28"/>
        </w:rPr>
        <w:t xml:space="preserve"> в том месте, где находится шпоночный паз.</w:t>
      </w:r>
    </w:p>
    <w:p w14:paraId="65FF484F" w14:textId="77777777" w:rsidR="0086768A" w:rsidRDefault="00DC2B5D" w:rsidP="00DC2B5D">
      <w:pPr>
        <w:tabs>
          <w:tab w:val="left" w:pos="3686"/>
        </w:tabs>
        <w:jc w:val="center"/>
      </w:pPr>
      <w:r>
        <w:rPr>
          <w:noProof/>
          <w:lang w:eastAsia="ru-RU"/>
        </w:rPr>
        <w:drawing>
          <wp:inline distT="0" distB="0" distL="0" distR="0" wp14:anchorId="483296D0" wp14:editId="57D09250">
            <wp:extent cx="1712460" cy="981075"/>
            <wp:effectExtent l="0" t="0" r="2540" b="0"/>
            <wp:docPr id="5" name="Рисунок 5" descr="Размеры призматических шпонок и пазов электрических маш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меры призматических шпонок и пазов электрических маши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6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5F803" w14:textId="77777777" w:rsidR="008713B4" w:rsidRDefault="008713B4" w:rsidP="00DC2B5D">
      <w:pPr>
        <w:tabs>
          <w:tab w:val="left" w:pos="3686"/>
        </w:tabs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89DE5A" wp14:editId="7F2413FC">
            <wp:extent cx="5487035" cy="2725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88417C" w14:textId="77777777" w:rsidR="00241BBA" w:rsidRDefault="009D035A" w:rsidP="0086768A">
      <w:pPr>
        <w:tabs>
          <w:tab w:val="left" w:pos="368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D035A">
        <w:rPr>
          <w:rFonts w:ascii="Times New Roman" w:hAnsi="Times New Roman" w:cs="Times New Roman"/>
          <w:sz w:val="28"/>
          <w:szCs w:val="28"/>
        </w:rPr>
        <w:t>Рис.3</w:t>
      </w:r>
    </w:p>
    <w:p w14:paraId="71452D4D" w14:textId="77777777" w:rsidR="00AE7BBF" w:rsidRDefault="00215A84" w:rsidP="000340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7264A6" w:rsidRPr="007264A6">
        <w:rPr>
          <w:rFonts w:ascii="Times New Roman" w:hAnsi="Times New Roman" w:cs="Times New Roman"/>
          <w:sz w:val="28"/>
          <w:szCs w:val="28"/>
        </w:rPr>
        <w:t>аблица параметров зубчатых колес по вариантам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92"/>
        <w:gridCol w:w="2126"/>
        <w:gridCol w:w="2552"/>
        <w:gridCol w:w="2551"/>
      </w:tblGrid>
      <w:tr w:rsidR="000C0ECC" w14:paraId="48753A6E" w14:textId="77777777" w:rsidTr="005C3293">
        <w:trPr>
          <w:trHeight w:val="606"/>
        </w:trPr>
        <w:tc>
          <w:tcPr>
            <w:tcW w:w="992" w:type="dxa"/>
          </w:tcPr>
          <w:p w14:paraId="05E7DB76" w14:textId="77777777" w:rsidR="000C0ECC" w:rsidRDefault="000C0ECC" w:rsidP="002026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20268C">
              <w:rPr>
                <w:rFonts w:ascii="Times New Roman" w:hAnsi="Times New Roman" w:cs="Times New Roman"/>
                <w:sz w:val="28"/>
                <w:szCs w:val="28"/>
              </w:rPr>
              <w:t xml:space="preserve"> вар</w:t>
            </w:r>
          </w:p>
        </w:tc>
        <w:tc>
          <w:tcPr>
            <w:tcW w:w="2126" w:type="dxa"/>
            <w:vAlign w:val="center"/>
          </w:tcPr>
          <w:p w14:paraId="2ADAF457" w14:textId="77777777" w:rsidR="000C0ECC" w:rsidRDefault="00AE7BBF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зубьев</w:t>
            </w:r>
          </w:p>
        </w:tc>
        <w:tc>
          <w:tcPr>
            <w:tcW w:w="2552" w:type="dxa"/>
            <w:vAlign w:val="center"/>
          </w:tcPr>
          <w:p w14:paraId="2CDC8978" w14:textId="77777777" w:rsidR="000C0ECC" w:rsidRDefault="00AE7BBF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</w:p>
        </w:tc>
        <w:tc>
          <w:tcPr>
            <w:tcW w:w="2551" w:type="dxa"/>
            <w:vAlign w:val="center"/>
          </w:tcPr>
          <w:p w14:paraId="23928E99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Диаметр вала </w:t>
            </w:r>
          </w:p>
        </w:tc>
      </w:tr>
      <w:tr w:rsidR="000C0ECC" w14:paraId="7B7AB4AE" w14:textId="77777777" w:rsidTr="005C3293">
        <w:tc>
          <w:tcPr>
            <w:tcW w:w="992" w:type="dxa"/>
          </w:tcPr>
          <w:p w14:paraId="544F664D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14:paraId="051477BC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552" w:type="dxa"/>
          </w:tcPr>
          <w:p w14:paraId="7D422004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14:paraId="6CD3268C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0C0ECC" w14:paraId="2FD5E9D7" w14:textId="77777777" w:rsidTr="005C3293">
        <w:tc>
          <w:tcPr>
            <w:tcW w:w="992" w:type="dxa"/>
          </w:tcPr>
          <w:p w14:paraId="2D725FBD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14:paraId="17CF9820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552" w:type="dxa"/>
          </w:tcPr>
          <w:p w14:paraId="120BBB86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14:paraId="6725CA7C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0C0ECC" w14:paraId="7606F2DF" w14:textId="77777777" w:rsidTr="005C3293">
        <w:tc>
          <w:tcPr>
            <w:tcW w:w="992" w:type="dxa"/>
          </w:tcPr>
          <w:p w14:paraId="3C789B12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14:paraId="79E1E3B1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552" w:type="dxa"/>
          </w:tcPr>
          <w:p w14:paraId="69E8FB8D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14:paraId="2A0752F9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0C0ECC" w14:paraId="38914858" w14:textId="77777777" w:rsidTr="005C3293">
        <w:tc>
          <w:tcPr>
            <w:tcW w:w="992" w:type="dxa"/>
          </w:tcPr>
          <w:p w14:paraId="03A03BBE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14:paraId="35209CB3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552" w:type="dxa"/>
          </w:tcPr>
          <w:p w14:paraId="3F284D1A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14:paraId="0822C2A1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C0ECC" w14:paraId="700EECB0" w14:textId="77777777" w:rsidTr="005C3293">
        <w:tc>
          <w:tcPr>
            <w:tcW w:w="992" w:type="dxa"/>
          </w:tcPr>
          <w:p w14:paraId="3891381A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14:paraId="36221902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552" w:type="dxa"/>
          </w:tcPr>
          <w:p w14:paraId="55263A37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14:paraId="36943DAD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0C0ECC" w14:paraId="6373472A" w14:textId="77777777" w:rsidTr="005C3293">
        <w:tc>
          <w:tcPr>
            <w:tcW w:w="992" w:type="dxa"/>
          </w:tcPr>
          <w:p w14:paraId="079B09C9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</w:tcPr>
          <w:p w14:paraId="61D32295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552" w:type="dxa"/>
          </w:tcPr>
          <w:p w14:paraId="7BE2A1AA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4060FA68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0C0ECC" w14:paraId="79E79005" w14:textId="77777777" w:rsidTr="005C3293">
        <w:tc>
          <w:tcPr>
            <w:tcW w:w="992" w:type="dxa"/>
          </w:tcPr>
          <w:p w14:paraId="587DF8DD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</w:tcPr>
          <w:p w14:paraId="73C1119F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552" w:type="dxa"/>
          </w:tcPr>
          <w:p w14:paraId="50CDEAB6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06B21BF7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0C0ECC" w14:paraId="7BE8AD04" w14:textId="77777777" w:rsidTr="005C3293">
        <w:tc>
          <w:tcPr>
            <w:tcW w:w="992" w:type="dxa"/>
          </w:tcPr>
          <w:p w14:paraId="438CFFFC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</w:tcPr>
          <w:p w14:paraId="13453D3E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552" w:type="dxa"/>
          </w:tcPr>
          <w:p w14:paraId="624B2D11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790CD231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C0ECC" w14:paraId="6BA7161E" w14:textId="77777777" w:rsidTr="005C3293">
        <w:tc>
          <w:tcPr>
            <w:tcW w:w="992" w:type="dxa"/>
          </w:tcPr>
          <w:p w14:paraId="28425F2D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</w:tcPr>
          <w:p w14:paraId="154A0A68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552" w:type="dxa"/>
          </w:tcPr>
          <w:p w14:paraId="547DEF14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7E49AE0D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C0ECC" w14:paraId="4E499B1A" w14:textId="77777777" w:rsidTr="005C3293">
        <w:tc>
          <w:tcPr>
            <w:tcW w:w="992" w:type="dxa"/>
          </w:tcPr>
          <w:p w14:paraId="04085E3C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</w:tcPr>
          <w:p w14:paraId="5013D579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552" w:type="dxa"/>
          </w:tcPr>
          <w:p w14:paraId="23F16D35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14:paraId="7FF75375" w14:textId="77777777" w:rsidR="000C0ECC" w:rsidRDefault="00EF523E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C0ECC" w14:paraId="6D558014" w14:textId="77777777" w:rsidTr="005C3293">
        <w:tc>
          <w:tcPr>
            <w:tcW w:w="992" w:type="dxa"/>
          </w:tcPr>
          <w:p w14:paraId="78D007FD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14:paraId="5FCF630E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552" w:type="dxa"/>
          </w:tcPr>
          <w:p w14:paraId="3217EA87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5A8CF9BC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C0ECC" w14:paraId="1B13E83C" w14:textId="77777777" w:rsidTr="005C3293">
        <w:tc>
          <w:tcPr>
            <w:tcW w:w="992" w:type="dxa"/>
          </w:tcPr>
          <w:p w14:paraId="041F76DB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6" w:type="dxa"/>
          </w:tcPr>
          <w:p w14:paraId="461F5F23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552" w:type="dxa"/>
          </w:tcPr>
          <w:p w14:paraId="3C91A8AB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3B0071A0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0C0ECC" w14:paraId="1599F79A" w14:textId="77777777" w:rsidTr="005C3293">
        <w:tc>
          <w:tcPr>
            <w:tcW w:w="992" w:type="dxa"/>
          </w:tcPr>
          <w:p w14:paraId="65C108DB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126" w:type="dxa"/>
          </w:tcPr>
          <w:p w14:paraId="397DA934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552" w:type="dxa"/>
          </w:tcPr>
          <w:p w14:paraId="24D0FC18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14:paraId="0063F426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0C0ECC" w14:paraId="486C6C18" w14:textId="77777777" w:rsidTr="005C3293">
        <w:tc>
          <w:tcPr>
            <w:tcW w:w="992" w:type="dxa"/>
          </w:tcPr>
          <w:p w14:paraId="4EBC7F5A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26" w:type="dxa"/>
          </w:tcPr>
          <w:p w14:paraId="306E6E94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552" w:type="dxa"/>
          </w:tcPr>
          <w:p w14:paraId="1794E960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46C9D7E6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0C0ECC" w14:paraId="3CD5E755" w14:textId="77777777" w:rsidTr="005C3293">
        <w:tc>
          <w:tcPr>
            <w:tcW w:w="992" w:type="dxa"/>
          </w:tcPr>
          <w:p w14:paraId="027BB0E2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26" w:type="dxa"/>
          </w:tcPr>
          <w:p w14:paraId="5E3D919C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552" w:type="dxa"/>
          </w:tcPr>
          <w:p w14:paraId="7B0800C3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7D1229AE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0C0ECC" w14:paraId="7C06DB9E" w14:textId="77777777" w:rsidTr="005C3293">
        <w:tc>
          <w:tcPr>
            <w:tcW w:w="992" w:type="dxa"/>
          </w:tcPr>
          <w:p w14:paraId="751869BD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26" w:type="dxa"/>
          </w:tcPr>
          <w:p w14:paraId="449D6AE6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552" w:type="dxa"/>
          </w:tcPr>
          <w:p w14:paraId="661AE17A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14:paraId="3049030D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C0ECC" w14:paraId="0062AD3D" w14:textId="77777777" w:rsidTr="005C3293">
        <w:tc>
          <w:tcPr>
            <w:tcW w:w="992" w:type="dxa"/>
          </w:tcPr>
          <w:p w14:paraId="2E242AB2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26" w:type="dxa"/>
          </w:tcPr>
          <w:p w14:paraId="3C86B087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552" w:type="dxa"/>
          </w:tcPr>
          <w:p w14:paraId="162EF7EC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14:paraId="22E9DA26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0C0ECC" w14:paraId="4C84E141" w14:textId="77777777" w:rsidTr="005C3293">
        <w:tc>
          <w:tcPr>
            <w:tcW w:w="992" w:type="dxa"/>
          </w:tcPr>
          <w:p w14:paraId="649CB0EF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26" w:type="dxa"/>
          </w:tcPr>
          <w:p w14:paraId="6A3CAE5E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552" w:type="dxa"/>
          </w:tcPr>
          <w:p w14:paraId="34FA49CE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00EE2EC5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0C0ECC" w14:paraId="078F2E6E" w14:textId="77777777" w:rsidTr="005C3293">
        <w:tc>
          <w:tcPr>
            <w:tcW w:w="992" w:type="dxa"/>
          </w:tcPr>
          <w:p w14:paraId="20C26278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26" w:type="dxa"/>
          </w:tcPr>
          <w:p w14:paraId="5C484B17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552" w:type="dxa"/>
          </w:tcPr>
          <w:p w14:paraId="5C75A5B8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14:paraId="2863610E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0C0ECC" w14:paraId="1C36254A" w14:textId="77777777" w:rsidTr="005C3293">
        <w:tc>
          <w:tcPr>
            <w:tcW w:w="992" w:type="dxa"/>
          </w:tcPr>
          <w:p w14:paraId="1AF4EB5C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26" w:type="dxa"/>
          </w:tcPr>
          <w:p w14:paraId="40F5E125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552" w:type="dxa"/>
          </w:tcPr>
          <w:p w14:paraId="33CB0F2D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14:paraId="1011F6CF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0C0ECC" w14:paraId="3090F612" w14:textId="77777777" w:rsidTr="005C3293">
        <w:tc>
          <w:tcPr>
            <w:tcW w:w="992" w:type="dxa"/>
          </w:tcPr>
          <w:p w14:paraId="6441434D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26" w:type="dxa"/>
          </w:tcPr>
          <w:p w14:paraId="36BFBC63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552" w:type="dxa"/>
          </w:tcPr>
          <w:p w14:paraId="74AAEC84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5C4079E4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0C0ECC" w14:paraId="54FA20CE" w14:textId="77777777" w:rsidTr="005C3293">
        <w:tc>
          <w:tcPr>
            <w:tcW w:w="992" w:type="dxa"/>
          </w:tcPr>
          <w:p w14:paraId="443CED00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26" w:type="dxa"/>
          </w:tcPr>
          <w:p w14:paraId="705CF862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552" w:type="dxa"/>
          </w:tcPr>
          <w:p w14:paraId="39B1AA35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14:paraId="6FDB8E97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0C0ECC" w14:paraId="1340016B" w14:textId="77777777" w:rsidTr="005C3293">
        <w:tc>
          <w:tcPr>
            <w:tcW w:w="992" w:type="dxa"/>
          </w:tcPr>
          <w:p w14:paraId="1AC952AF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26" w:type="dxa"/>
          </w:tcPr>
          <w:p w14:paraId="3875C0DE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552" w:type="dxa"/>
          </w:tcPr>
          <w:p w14:paraId="1874CE75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54210EC2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0C0ECC" w14:paraId="7094731D" w14:textId="77777777" w:rsidTr="005C3293">
        <w:tc>
          <w:tcPr>
            <w:tcW w:w="992" w:type="dxa"/>
          </w:tcPr>
          <w:p w14:paraId="198330A7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26" w:type="dxa"/>
          </w:tcPr>
          <w:p w14:paraId="58EE34C8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552" w:type="dxa"/>
          </w:tcPr>
          <w:p w14:paraId="456BCCC0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539AB166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0C0ECC" w14:paraId="7813452F" w14:textId="77777777" w:rsidTr="005C3293">
        <w:tc>
          <w:tcPr>
            <w:tcW w:w="992" w:type="dxa"/>
          </w:tcPr>
          <w:p w14:paraId="0A11104E" w14:textId="77777777" w:rsidR="000C0ECC" w:rsidRDefault="000C0ECC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26" w:type="dxa"/>
          </w:tcPr>
          <w:p w14:paraId="4BAB420C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552" w:type="dxa"/>
          </w:tcPr>
          <w:p w14:paraId="0411ABAB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34F3626A" w14:textId="77777777" w:rsidR="000C0ECC" w:rsidRDefault="009A4692" w:rsidP="005C32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</w:tbl>
    <w:p w14:paraId="1652239F" w14:textId="77777777" w:rsidR="008209D1" w:rsidRDefault="005C3293" w:rsidP="00175BA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9D035A">
        <w:rPr>
          <w:rFonts w:ascii="Times New Roman" w:hAnsi="Times New Roman" w:cs="Times New Roman"/>
          <w:sz w:val="28"/>
          <w:szCs w:val="28"/>
        </w:rPr>
        <w:t>Рис.4</w:t>
      </w:r>
    </w:p>
    <w:p w14:paraId="682D54DD" w14:textId="77777777" w:rsidR="00D11DE7" w:rsidRPr="00D11DE7" w:rsidRDefault="00CC239F" w:rsidP="0003401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61F9CF7" wp14:editId="25D5714B">
            <wp:extent cx="3657600" cy="2385695"/>
            <wp:effectExtent l="0" t="0" r="0" b="0"/>
            <wp:docPr id="1" name="Рисунок 1" descr="Инженерная граф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женерная графи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D94C7" w14:textId="77777777" w:rsidR="00571D38" w:rsidRDefault="004E0C00" w:rsidP="00215A84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68219E" wp14:editId="1DDE55EF">
            <wp:extent cx="5191125" cy="3581167"/>
            <wp:effectExtent l="0" t="0" r="0" b="635"/>
            <wp:docPr id="4" name="Рисунок 4" descr="https://flomaster.top/uploads/posts/2023-01/1674002475_flomaster-club-p-eskiz-tsilindricheskogo-zubchatogo-kolesa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lomaster.top/uploads/posts/2023-01/1674002475_flomaster-club-p-eskiz-tsilindricheskogo-zubchatogo-kolesa-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8" cy="360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15EC0" w14:textId="77777777" w:rsidR="00527FE4" w:rsidRPr="00900A42" w:rsidRDefault="00527FE4" w:rsidP="000340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ф</w:t>
      </w:r>
      <w:r w:rsidR="00140A2E" w:rsidRPr="00140A2E">
        <w:rPr>
          <w:rFonts w:ascii="Times New Roman" w:hAnsi="Times New Roman" w:cs="Times New Roman"/>
          <w:sz w:val="28"/>
          <w:szCs w:val="28"/>
        </w:rPr>
        <w:t>ормул для расчета параметров</w:t>
      </w:r>
      <w:r w:rsidR="00140A2E">
        <w:rPr>
          <w:rFonts w:ascii="Times New Roman" w:hAnsi="Times New Roman" w:cs="Times New Roman"/>
          <w:sz w:val="28"/>
          <w:szCs w:val="28"/>
        </w:rPr>
        <w:t xml:space="preserve"> зубчатого колеса</w:t>
      </w:r>
    </w:p>
    <w:tbl>
      <w:tblPr>
        <w:tblStyle w:val="a5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2835"/>
        <w:gridCol w:w="1843"/>
        <w:gridCol w:w="3969"/>
      </w:tblGrid>
      <w:tr w:rsidR="00140A2E" w14:paraId="3EFB5AD9" w14:textId="77777777" w:rsidTr="00140A2E">
        <w:tc>
          <w:tcPr>
            <w:tcW w:w="2835" w:type="dxa"/>
          </w:tcPr>
          <w:p w14:paraId="43FCB807" w14:textId="77777777" w:rsidR="00140A2E" w:rsidRDefault="00140A2E" w:rsidP="00603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Параметр</w:t>
            </w:r>
          </w:p>
        </w:tc>
        <w:tc>
          <w:tcPr>
            <w:tcW w:w="1843" w:type="dxa"/>
          </w:tcPr>
          <w:p w14:paraId="512CBAEF" w14:textId="77777777" w:rsidR="00140A2E" w:rsidRDefault="00140A2E" w:rsidP="00034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3969" w:type="dxa"/>
          </w:tcPr>
          <w:p w14:paraId="3C0C4D39" w14:textId="77777777" w:rsidR="00140A2E" w:rsidRDefault="00140A2E" w:rsidP="00034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Формула для расчета</w:t>
            </w:r>
          </w:p>
        </w:tc>
      </w:tr>
      <w:tr w:rsidR="00140A2E" w14:paraId="5710B8B6" w14:textId="77777777" w:rsidTr="00140A2E">
        <w:tc>
          <w:tcPr>
            <w:tcW w:w="2835" w:type="dxa"/>
          </w:tcPr>
          <w:p w14:paraId="4BD91A30" w14:textId="77777777" w:rsidR="00140A2E" w:rsidRDefault="00140A2E" w:rsidP="00603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</w:p>
        </w:tc>
        <w:tc>
          <w:tcPr>
            <w:tcW w:w="1843" w:type="dxa"/>
          </w:tcPr>
          <w:p w14:paraId="62CE77BB" w14:textId="77777777" w:rsidR="00140A2E" w:rsidRPr="00140A2E" w:rsidRDefault="00140A2E" w:rsidP="000340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3969" w:type="dxa"/>
          </w:tcPr>
          <w:p w14:paraId="25D42809" w14:textId="77777777" w:rsidR="00140A2E" w:rsidRDefault="00140A2E" w:rsidP="00034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Табл.</w:t>
            </w:r>
          </w:p>
        </w:tc>
      </w:tr>
      <w:tr w:rsidR="00140A2E" w14:paraId="2DAA68C0" w14:textId="77777777" w:rsidTr="00140A2E">
        <w:tc>
          <w:tcPr>
            <w:tcW w:w="2835" w:type="dxa"/>
          </w:tcPr>
          <w:p w14:paraId="378AF6FC" w14:textId="77777777" w:rsidR="00140A2E" w:rsidRDefault="00140A2E" w:rsidP="00603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зубьев</w:t>
            </w:r>
          </w:p>
        </w:tc>
        <w:tc>
          <w:tcPr>
            <w:tcW w:w="1843" w:type="dxa"/>
          </w:tcPr>
          <w:p w14:paraId="6931E55B" w14:textId="77777777" w:rsidR="00140A2E" w:rsidRPr="00140A2E" w:rsidRDefault="00140A2E" w:rsidP="000340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</w:p>
        </w:tc>
        <w:tc>
          <w:tcPr>
            <w:tcW w:w="3969" w:type="dxa"/>
          </w:tcPr>
          <w:p w14:paraId="3A38BCA9" w14:textId="77777777" w:rsidR="00140A2E" w:rsidRDefault="00140A2E" w:rsidP="00034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Табл.</w:t>
            </w:r>
          </w:p>
        </w:tc>
      </w:tr>
      <w:tr w:rsidR="00797ED2" w14:paraId="32923760" w14:textId="77777777" w:rsidTr="00140A2E">
        <w:tc>
          <w:tcPr>
            <w:tcW w:w="2835" w:type="dxa"/>
          </w:tcPr>
          <w:p w14:paraId="7D8160EB" w14:textId="77777777" w:rsidR="00797ED2" w:rsidRPr="00797ED2" w:rsidRDefault="00797ED2" w:rsidP="00603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зуба</w:t>
            </w:r>
          </w:p>
        </w:tc>
        <w:tc>
          <w:tcPr>
            <w:tcW w:w="1843" w:type="dxa"/>
          </w:tcPr>
          <w:p w14:paraId="67700909" w14:textId="77777777" w:rsidR="00797ED2" w:rsidRDefault="00797ED2" w:rsidP="000340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3969" w:type="dxa"/>
          </w:tcPr>
          <w:p w14:paraId="50178D3D" w14:textId="77777777" w:rsidR="00797ED2" w:rsidRPr="00797ED2" w:rsidRDefault="00797ED2" w:rsidP="000340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797ED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797E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5m</w:t>
            </w:r>
          </w:p>
        </w:tc>
      </w:tr>
      <w:tr w:rsidR="00797ED2" w14:paraId="3EF86A8B" w14:textId="77777777" w:rsidTr="00140A2E">
        <w:tc>
          <w:tcPr>
            <w:tcW w:w="2835" w:type="dxa"/>
          </w:tcPr>
          <w:p w14:paraId="2E632C07" w14:textId="77777777" w:rsidR="00797ED2" w:rsidRPr="00797ED2" w:rsidRDefault="00797ED2" w:rsidP="00603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головки зуба</w:t>
            </w:r>
          </w:p>
        </w:tc>
        <w:tc>
          <w:tcPr>
            <w:tcW w:w="1843" w:type="dxa"/>
          </w:tcPr>
          <w:p w14:paraId="2D9CCD54" w14:textId="77777777" w:rsidR="00797ED2" w:rsidRPr="00DC2E8E" w:rsidRDefault="00DC2E8E" w:rsidP="000340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a</w:t>
            </w:r>
          </w:p>
        </w:tc>
        <w:tc>
          <w:tcPr>
            <w:tcW w:w="3969" w:type="dxa"/>
          </w:tcPr>
          <w:p w14:paraId="737DDF9C" w14:textId="77777777" w:rsidR="00797ED2" w:rsidRPr="00797ED2" w:rsidRDefault="00215A84" w:rsidP="000340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а</w:t>
            </w:r>
            <w:r w:rsidR="00797ED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797E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</w:tc>
      </w:tr>
      <w:tr w:rsidR="00797ED2" w14:paraId="3337D86A" w14:textId="77777777" w:rsidTr="00140A2E">
        <w:tc>
          <w:tcPr>
            <w:tcW w:w="2835" w:type="dxa"/>
          </w:tcPr>
          <w:p w14:paraId="5B1C2E89" w14:textId="77777777" w:rsidR="00797ED2" w:rsidRPr="00797ED2" w:rsidRDefault="00797ED2" w:rsidP="006032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ножки зуба</w:t>
            </w:r>
          </w:p>
        </w:tc>
        <w:tc>
          <w:tcPr>
            <w:tcW w:w="1843" w:type="dxa"/>
          </w:tcPr>
          <w:p w14:paraId="63322804" w14:textId="77777777" w:rsidR="00797ED2" w:rsidRPr="00DC2E8E" w:rsidRDefault="00DC2E8E" w:rsidP="000340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f</w:t>
            </w:r>
          </w:p>
        </w:tc>
        <w:tc>
          <w:tcPr>
            <w:tcW w:w="3969" w:type="dxa"/>
          </w:tcPr>
          <w:p w14:paraId="16361106" w14:textId="77777777" w:rsidR="00797ED2" w:rsidRPr="00797ED2" w:rsidRDefault="00215A84" w:rsidP="0003401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f</w:t>
            </w:r>
            <w:r w:rsidR="00797ED2">
              <w:rPr>
                <w:rFonts w:ascii="Times New Roman" w:hAnsi="Times New Roman" w:cs="Times New Roman"/>
                <w:sz w:val="28"/>
                <w:szCs w:val="28"/>
              </w:rPr>
              <w:t>=1,25</w:t>
            </w:r>
            <w:r w:rsidR="00797E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</w:tc>
      </w:tr>
      <w:tr w:rsidR="00140A2E" w14:paraId="7475FB93" w14:textId="77777777" w:rsidTr="00DC2E8E">
        <w:tc>
          <w:tcPr>
            <w:tcW w:w="2835" w:type="dxa"/>
          </w:tcPr>
          <w:p w14:paraId="00762E0F" w14:textId="77777777" w:rsidR="00140A2E" w:rsidRDefault="00140A2E" w:rsidP="00034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делительной окружности</w:t>
            </w:r>
          </w:p>
        </w:tc>
        <w:tc>
          <w:tcPr>
            <w:tcW w:w="1843" w:type="dxa"/>
            <w:vAlign w:val="center"/>
          </w:tcPr>
          <w:p w14:paraId="50D196DE" w14:textId="77777777" w:rsidR="00140A2E" w:rsidRPr="00797ED2" w:rsidRDefault="00DC2E8E" w:rsidP="00DC2E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  <w:p w14:paraId="13959CF1" w14:textId="77777777" w:rsidR="00140A2E" w:rsidRPr="00797ED2" w:rsidRDefault="00140A2E" w:rsidP="00DC2E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14:paraId="6DB283C5" w14:textId="77777777" w:rsidR="00140A2E" w:rsidRPr="00797ED2" w:rsidRDefault="00DC2E8E" w:rsidP="00603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60326B" w:rsidRPr="00797ED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proofErr w:type="spellStart"/>
            <w:r w:rsidR="006032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mz</w:t>
            </w:r>
            <w:proofErr w:type="spellEnd"/>
          </w:p>
        </w:tc>
      </w:tr>
      <w:tr w:rsidR="00140A2E" w14:paraId="2369A7E7" w14:textId="77777777" w:rsidTr="0060326B">
        <w:tc>
          <w:tcPr>
            <w:tcW w:w="2835" w:type="dxa"/>
          </w:tcPr>
          <w:p w14:paraId="6D411C87" w14:textId="77777777" w:rsidR="00140A2E" w:rsidRPr="0060326B" w:rsidRDefault="0060326B" w:rsidP="00797E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окружности выступов</w:t>
            </w:r>
          </w:p>
        </w:tc>
        <w:tc>
          <w:tcPr>
            <w:tcW w:w="1843" w:type="dxa"/>
            <w:vAlign w:val="center"/>
          </w:tcPr>
          <w:p w14:paraId="75F0570F" w14:textId="77777777" w:rsidR="00140A2E" w:rsidRPr="00797ED2" w:rsidRDefault="00DC2E8E" w:rsidP="00603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215A8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a</w:t>
            </w:r>
          </w:p>
        </w:tc>
        <w:tc>
          <w:tcPr>
            <w:tcW w:w="3969" w:type="dxa"/>
            <w:vAlign w:val="center"/>
          </w:tcPr>
          <w:p w14:paraId="2048C992" w14:textId="77777777" w:rsidR="00140A2E" w:rsidRPr="00215A84" w:rsidRDefault="00DC2E8E" w:rsidP="006032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215A8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=d</w:t>
            </w:r>
            <w:r w:rsidR="00797E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+2h</w:t>
            </w:r>
            <w:r w:rsidR="00215A8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a</w:t>
            </w:r>
          </w:p>
        </w:tc>
      </w:tr>
      <w:tr w:rsidR="00140A2E" w14:paraId="5170464F" w14:textId="77777777" w:rsidTr="0060326B">
        <w:tc>
          <w:tcPr>
            <w:tcW w:w="2835" w:type="dxa"/>
          </w:tcPr>
          <w:p w14:paraId="275B15CC" w14:textId="77777777" w:rsidR="00140A2E" w:rsidRDefault="00797ED2" w:rsidP="00797E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окружности впадин</w:t>
            </w:r>
          </w:p>
        </w:tc>
        <w:tc>
          <w:tcPr>
            <w:tcW w:w="1843" w:type="dxa"/>
            <w:vAlign w:val="center"/>
          </w:tcPr>
          <w:p w14:paraId="6C5FF485" w14:textId="77777777" w:rsidR="00140A2E" w:rsidRPr="00797ED2" w:rsidRDefault="00DC2E8E" w:rsidP="006032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215A8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f</w:t>
            </w:r>
          </w:p>
        </w:tc>
        <w:tc>
          <w:tcPr>
            <w:tcW w:w="3969" w:type="dxa"/>
            <w:vAlign w:val="center"/>
          </w:tcPr>
          <w:p w14:paraId="3834821C" w14:textId="77777777" w:rsidR="00140A2E" w:rsidRPr="00215A84" w:rsidRDefault="00DC2E8E" w:rsidP="006032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215A8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=d</w:t>
            </w:r>
            <w:r w:rsidR="00797E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-2h</w:t>
            </w:r>
            <w:r w:rsidR="00215A84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f</w:t>
            </w:r>
          </w:p>
        </w:tc>
      </w:tr>
      <w:tr w:rsidR="00140A2E" w14:paraId="6D8C099F" w14:textId="77777777" w:rsidTr="0060326B">
        <w:tc>
          <w:tcPr>
            <w:tcW w:w="2835" w:type="dxa"/>
          </w:tcPr>
          <w:p w14:paraId="5B46323E" w14:textId="77777777" w:rsidR="00140A2E" w:rsidRDefault="00F67D0B" w:rsidP="00034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 зубчатого венца</w:t>
            </w:r>
          </w:p>
        </w:tc>
        <w:tc>
          <w:tcPr>
            <w:tcW w:w="1843" w:type="dxa"/>
            <w:vAlign w:val="center"/>
          </w:tcPr>
          <w:p w14:paraId="2F0263CB" w14:textId="77777777" w:rsidR="00140A2E" w:rsidRPr="001E14FF" w:rsidRDefault="004E0C00" w:rsidP="006032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3969" w:type="dxa"/>
            <w:vAlign w:val="center"/>
          </w:tcPr>
          <w:p w14:paraId="09BB3279" w14:textId="77777777" w:rsidR="00140A2E" w:rsidRPr="00F67D0B" w:rsidRDefault="004E0C00" w:rsidP="006032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="00F67D0B">
              <w:rPr>
                <w:rFonts w:ascii="Times New Roman" w:hAnsi="Times New Roman" w:cs="Times New Roman"/>
                <w:sz w:val="28"/>
                <w:szCs w:val="28"/>
              </w:rPr>
              <w:t>=(6…8)</w:t>
            </w:r>
            <w:r w:rsidR="00F67D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</w:tc>
      </w:tr>
      <w:tr w:rsidR="00140A2E" w14:paraId="52C4BF48" w14:textId="77777777" w:rsidTr="0060326B">
        <w:tc>
          <w:tcPr>
            <w:tcW w:w="2835" w:type="dxa"/>
          </w:tcPr>
          <w:p w14:paraId="305A0569" w14:textId="77777777" w:rsidR="00140A2E" w:rsidRDefault="00F67D0B" w:rsidP="00034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ступицы</w:t>
            </w:r>
          </w:p>
        </w:tc>
        <w:tc>
          <w:tcPr>
            <w:tcW w:w="1843" w:type="dxa"/>
            <w:vAlign w:val="center"/>
          </w:tcPr>
          <w:p w14:paraId="088E4F4F" w14:textId="77777777" w:rsidR="00140A2E" w:rsidRPr="004E0C00" w:rsidRDefault="004E0C00" w:rsidP="0060326B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3969" w:type="dxa"/>
            <w:vAlign w:val="center"/>
          </w:tcPr>
          <w:p w14:paraId="56854C16" w14:textId="77777777" w:rsidR="00140A2E" w:rsidRPr="00F67D0B" w:rsidRDefault="004E0C00" w:rsidP="00603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="00F67D0B">
              <w:rPr>
                <w:rFonts w:ascii="Times New Roman" w:hAnsi="Times New Roman" w:cs="Times New Roman"/>
                <w:sz w:val="28"/>
                <w:szCs w:val="28"/>
              </w:rPr>
              <w:t>=(1,6…1,8)</w:t>
            </w:r>
            <w:r w:rsidR="00F67D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F67D0B" w:rsidRPr="00F67D0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</w:t>
            </w:r>
          </w:p>
        </w:tc>
      </w:tr>
      <w:tr w:rsidR="00F67D0B" w14:paraId="18B6A60D" w14:textId="77777777" w:rsidTr="0060326B">
        <w:tc>
          <w:tcPr>
            <w:tcW w:w="2835" w:type="dxa"/>
          </w:tcPr>
          <w:p w14:paraId="60EB1E72" w14:textId="77777777" w:rsidR="00F67D0B" w:rsidRDefault="00F67D0B" w:rsidP="00034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вала</w:t>
            </w:r>
          </w:p>
        </w:tc>
        <w:tc>
          <w:tcPr>
            <w:tcW w:w="1843" w:type="dxa"/>
            <w:vAlign w:val="center"/>
          </w:tcPr>
          <w:p w14:paraId="36FBEDD5" w14:textId="77777777" w:rsidR="00F67D0B" w:rsidRPr="008209D1" w:rsidRDefault="008209D1" w:rsidP="0060326B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3969" w:type="dxa"/>
            <w:vAlign w:val="center"/>
          </w:tcPr>
          <w:p w14:paraId="79DFC5DD" w14:textId="77777777" w:rsidR="00F67D0B" w:rsidRPr="00F67D0B" w:rsidRDefault="00F67D0B" w:rsidP="00603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Табл.</w:t>
            </w:r>
          </w:p>
        </w:tc>
      </w:tr>
      <w:tr w:rsidR="00F67D0B" w14:paraId="74572E74" w14:textId="77777777" w:rsidTr="0060326B">
        <w:tc>
          <w:tcPr>
            <w:tcW w:w="2835" w:type="dxa"/>
          </w:tcPr>
          <w:p w14:paraId="320CF074" w14:textId="77777777" w:rsidR="00F67D0B" w:rsidRDefault="00F67D0B" w:rsidP="00034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ступицы</w:t>
            </w:r>
          </w:p>
        </w:tc>
        <w:tc>
          <w:tcPr>
            <w:tcW w:w="1843" w:type="dxa"/>
            <w:vAlign w:val="center"/>
          </w:tcPr>
          <w:p w14:paraId="357160AB" w14:textId="77777777" w:rsidR="00F67D0B" w:rsidRPr="001E14FF" w:rsidRDefault="005A383C" w:rsidP="0060326B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3969" w:type="dxa"/>
            <w:vAlign w:val="center"/>
          </w:tcPr>
          <w:p w14:paraId="59964162" w14:textId="77777777" w:rsidR="00F67D0B" w:rsidRPr="00F67D0B" w:rsidRDefault="005A383C" w:rsidP="00603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t>L</w:t>
            </w:r>
            <w:r w:rsidR="00F67D0B">
              <w:rPr>
                <w:rFonts w:ascii="Times New Roman" w:hAnsi="Times New Roman" w:cs="Times New Roman"/>
                <w:sz w:val="28"/>
                <w:szCs w:val="28"/>
              </w:rPr>
              <w:t>=1,2</w:t>
            </w:r>
            <w:r w:rsidR="00F67D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F67D0B" w:rsidRPr="00F67D0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</w:t>
            </w:r>
          </w:p>
        </w:tc>
      </w:tr>
      <w:tr w:rsidR="00F67D0B" w14:paraId="7E129653" w14:textId="77777777" w:rsidTr="0060326B">
        <w:tc>
          <w:tcPr>
            <w:tcW w:w="2835" w:type="dxa"/>
          </w:tcPr>
          <w:p w14:paraId="4F9E20E2" w14:textId="77777777" w:rsidR="00F67D0B" w:rsidRDefault="00F67D0B" w:rsidP="00034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Толщина обода зубчатого венца</w:t>
            </w:r>
          </w:p>
        </w:tc>
        <w:tc>
          <w:tcPr>
            <w:tcW w:w="1843" w:type="dxa"/>
            <w:vAlign w:val="center"/>
          </w:tcPr>
          <w:p w14:paraId="00606AFA" w14:textId="77777777" w:rsidR="00F67D0B" w:rsidRPr="00AE7BBF" w:rsidRDefault="00AE7BBF" w:rsidP="00603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δ</w:t>
            </w:r>
          </w:p>
        </w:tc>
        <w:tc>
          <w:tcPr>
            <w:tcW w:w="3969" w:type="dxa"/>
            <w:vAlign w:val="center"/>
          </w:tcPr>
          <w:p w14:paraId="0DF4A961" w14:textId="77777777" w:rsidR="00F67D0B" w:rsidRDefault="00AE7BBF" w:rsidP="006032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δ</w:t>
            </w:r>
            <w:r w:rsidR="00F533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=2,5m</w:t>
            </w:r>
          </w:p>
        </w:tc>
      </w:tr>
      <w:tr w:rsidR="00F67D0B" w14:paraId="39BC2D42" w14:textId="77777777" w:rsidTr="0060326B">
        <w:tc>
          <w:tcPr>
            <w:tcW w:w="2835" w:type="dxa"/>
          </w:tcPr>
          <w:p w14:paraId="2A1DDD2E" w14:textId="77777777" w:rsidR="00F67D0B" w:rsidRDefault="00F533E7" w:rsidP="00034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обода зубчатого венца</w:t>
            </w:r>
          </w:p>
        </w:tc>
        <w:tc>
          <w:tcPr>
            <w:tcW w:w="1843" w:type="dxa"/>
            <w:vAlign w:val="center"/>
          </w:tcPr>
          <w:p w14:paraId="56BAF079" w14:textId="77777777" w:rsidR="00F67D0B" w:rsidRPr="00D11DE7" w:rsidRDefault="00F533E7" w:rsidP="006032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D11DE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3969" w:type="dxa"/>
            <w:vAlign w:val="center"/>
          </w:tcPr>
          <w:p w14:paraId="5CA825BA" w14:textId="77777777" w:rsidR="00F67D0B" w:rsidRPr="00F533E7" w:rsidRDefault="00F533E7" w:rsidP="00D11D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D11DE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DC2E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DC2E8E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f</w:t>
            </w:r>
            <w:r w:rsidR="00D11D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</w:t>
            </w:r>
            <w:r w:rsidR="00D11DE7" w:rsidRPr="00D11D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δ</w:t>
            </w:r>
          </w:p>
        </w:tc>
      </w:tr>
      <w:tr w:rsidR="00900A42" w14:paraId="4D833C72" w14:textId="77777777" w:rsidTr="0060326B">
        <w:tc>
          <w:tcPr>
            <w:tcW w:w="2835" w:type="dxa"/>
          </w:tcPr>
          <w:p w14:paraId="03210AE8" w14:textId="77777777" w:rsidR="00900A42" w:rsidRDefault="004E0C00" w:rsidP="00034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Глубина проточки до диска</w:t>
            </w:r>
          </w:p>
        </w:tc>
        <w:tc>
          <w:tcPr>
            <w:tcW w:w="1843" w:type="dxa"/>
            <w:vAlign w:val="center"/>
          </w:tcPr>
          <w:p w14:paraId="25AC162A" w14:textId="77777777" w:rsidR="00900A42" w:rsidRPr="004E0C00" w:rsidRDefault="004E0C00" w:rsidP="0060326B">
            <w:pPr>
              <w:jc w:val="center"/>
              <w:rPr>
                <w:rFonts w:cs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cs="Arial"/>
                <w:sz w:val="28"/>
                <w:szCs w:val="28"/>
                <w:lang w:val="en-US"/>
              </w:rPr>
              <w:t>b</w:t>
            </w:r>
            <w:r w:rsidRPr="004E0C00">
              <w:rPr>
                <w:rFonts w:cs="Arial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3969" w:type="dxa"/>
            <w:vAlign w:val="center"/>
          </w:tcPr>
          <w:p w14:paraId="55DAFF5B" w14:textId="77777777" w:rsidR="00900A42" w:rsidRPr="007F52EE" w:rsidRDefault="004E0C00" w:rsidP="00603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en-US"/>
              </w:rPr>
              <w:t>b</w:t>
            </w:r>
            <w:r>
              <w:rPr>
                <w:rFonts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="007F52E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F52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</w:tbl>
    <w:p w14:paraId="3EB2BAF4" w14:textId="77777777" w:rsidR="0086768A" w:rsidRDefault="0086768A" w:rsidP="000340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BAFECD" w14:textId="77777777" w:rsidR="00241BBA" w:rsidRDefault="0086768A" w:rsidP="000340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41BBA">
        <w:rPr>
          <w:rFonts w:ascii="Times New Roman" w:hAnsi="Times New Roman" w:cs="Times New Roman"/>
          <w:sz w:val="28"/>
          <w:szCs w:val="28"/>
        </w:rPr>
        <w:t>ис.5</w:t>
      </w:r>
    </w:p>
    <w:p w14:paraId="45CDE859" w14:textId="77777777" w:rsidR="0086768A" w:rsidRDefault="0086768A" w:rsidP="000340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576B10" w14:textId="77777777" w:rsidR="0086768A" w:rsidRDefault="0086768A" w:rsidP="000340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B2F84A" w14:textId="77777777" w:rsidR="0086768A" w:rsidRDefault="0086768A" w:rsidP="000340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EC008E" w14:textId="77777777" w:rsidR="0086768A" w:rsidRDefault="0086768A" w:rsidP="000340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DE20FA" w14:textId="77777777" w:rsidR="0086768A" w:rsidRDefault="0086768A" w:rsidP="000340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A3E50D" w14:textId="77777777" w:rsidR="0086768A" w:rsidRDefault="0086768A" w:rsidP="000340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96C91D" w14:textId="77777777" w:rsidR="0086768A" w:rsidRDefault="0086768A" w:rsidP="000340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AE2983" w14:textId="77777777" w:rsidR="0086768A" w:rsidRDefault="0086768A" w:rsidP="000340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7B6779" w14:textId="77777777" w:rsidR="0086768A" w:rsidRDefault="0086768A" w:rsidP="000340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3D617A" w14:textId="77777777" w:rsidR="00CE6860" w:rsidRDefault="00CE6860" w:rsidP="000340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F61E4D">
        <w:rPr>
          <w:rFonts w:ascii="Times New Roman" w:hAnsi="Times New Roman" w:cs="Times New Roman"/>
          <w:sz w:val="28"/>
          <w:szCs w:val="28"/>
        </w:rPr>
        <w:t xml:space="preserve">бразец </w:t>
      </w:r>
      <w:r w:rsidR="00695633" w:rsidRPr="007264A6">
        <w:rPr>
          <w:rFonts w:ascii="Times New Roman" w:hAnsi="Times New Roman" w:cs="Times New Roman"/>
          <w:sz w:val="28"/>
          <w:szCs w:val="28"/>
        </w:rPr>
        <w:t>выполнения чертежа зубчатого колеса</w:t>
      </w:r>
    </w:p>
    <w:p w14:paraId="46D15AF7" w14:textId="77777777" w:rsidR="00CE6860" w:rsidRDefault="00CE6860" w:rsidP="000340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9379C1" wp14:editId="35B2C957">
            <wp:extent cx="5940425" cy="8377522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B80CE" w14:textId="77777777" w:rsidR="007264A6" w:rsidRPr="007264A6" w:rsidRDefault="00241BBA" w:rsidP="000340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</w:t>
      </w:r>
    </w:p>
    <w:p w14:paraId="30A95F30" w14:textId="77777777" w:rsidR="00241BBA" w:rsidRPr="005E64D6" w:rsidRDefault="00241BBA" w:rsidP="00241BB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правом верхнем углу  чертежа, отступив 20мм сверху выполн</w:t>
      </w:r>
      <w:r w:rsidR="00A62BEA">
        <w:rPr>
          <w:sz w:val="28"/>
          <w:szCs w:val="28"/>
        </w:rPr>
        <w:t>ить</w:t>
      </w:r>
      <w:r>
        <w:rPr>
          <w:sz w:val="28"/>
          <w:szCs w:val="28"/>
        </w:rPr>
        <w:t xml:space="preserve"> таблицу по ГОСТ 2.403-75 (рис7).</w:t>
      </w:r>
    </w:p>
    <w:p w14:paraId="6CB5940B" w14:textId="77777777" w:rsidR="00695633" w:rsidRDefault="00695633" w:rsidP="00034017">
      <w:pPr>
        <w:jc w:val="center"/>
      </w:pPr>
    </w:p>
    <w:p w14:paraId="0CFD6183" w14:textId="77777777" w:rsidR="007264A6" w:rsidRDefault="007264A6" w:rsidP="007264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E2DB8F" wp14:editId="680DC554">
            <wp:extent cx="3394842" cy="211257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 bright="20000"/>
                    </a:blip>
                    <a:srcRect l="21187" t="17221" r="2966" b="6872"/>
                    <a:stretch/>
                  </pic:blipFill>
                  <pic:spPr bwMode="auto">
                    <a:xfrm>
                      <a:off x="0" y="0"/>
                      <a:ext cx="3417684" cy="212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28746" w14:textId="77777777" w:rsidR="007264A6" w:rsidRDefault="007264A6" w:rsidP="007264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241BBA">
        <w:rPr>
          <w:rFonts w:ascii="Times New Roman" w:hAnsi="Times New Roman" w:cs="Times New Roman"/>
          <w:sz w:val="28"/>
          <w:szCs w:val="28"/>
        </w:rPr>
        <w:t>7</w:t>
      </w:r>
    </w:p>
    <w:p w14:paraId="635C7A78" w14:textId="77777777" w:rsidR="007264A6" w:rsidRDefault="007264A6" w:rsidP="007264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таблицы</w:t>
      </w:r>
    </w:p>
    <w:tbl>
      <w:tblPr>
        <w:tblStyle w:val="a5"/>
        <w:tblW w:w="0" w:type="auto"/>
        <w:tblInd w:w="1809" w:type="dxa"/>
        <w:tblLook w:val="04A0" w:firstRow="1" w:lastRow="0" w:firstColumn="1" w:lastColumn="0" w:noHBand="0" w:noVBand="1"/>
      </w:tblPr>
      <w:tblGrid>
        <w:gridCol w:w="2835"/>
        <w:gridCol w:w="434"/>
        <w:gridCol w:w="992"/>
      </w:tblGrid>
      <w:tr w:rsidR="007F52EE" w14:paraId="30F8685D" w14:textId="77777777" w:rsidTr="007F52EE">
        <w:tc>
          <w:tcPr>
            <w:tcW w:w="2835" w:type="dxa"/>
          </w:tcPr>
          <w:p w14:paraId="6DD3391D" w14:textId="77777777" w:rsidR="007F52EE" w:rsidRDefault="007F52EE" w:rsidP="007F52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</w:p>
        </w:tc>
        <w:tc>
          <w:tcPr>
            <w:tcW w:w="426" w:type="dxa"/>
          </w:tcPr>
          <w:p w14:paraId="5B430079" w14:textId="77777777" w:rsidR="007F52EE" w:rsidRPr="007F52EE" w:rsidRDefault="007F52EE" w:rsidP="007264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992" w:type="dxa"/>
          </w:tcPr>
          <w:p w14:paraId="34761460" w14:textId="77777777" w:rsidR="007F52EE" w:rsidRDefault="007F52EE" w:rsidP="00726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2EE" w14:paraId="472D9A2D" w14:textId="77777777" w:rsidTr="007F52EE">
        <w:tc>
          <w:tcPr>
            <w:tcW w:w="2835" w:type="dxa"/>
          </w:tcPr>
          <w:p w14:paraId="44C8882F" w14:textId="77777777" w:rsidR="007F52EE" w:rsidRDefault="007F52EE" w:rsidP="007F52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зубьев</w:t>
            </w:r>
          </w:p>
        </w:tc>
        <w:tc>
          <w:tcPr>
            <w:tcW w:w="426" w:type="dxa"/>
          </w:tcPr>
          <w:p w14:paraId="5C1D4917" w14:textId="77777777" w:rsidR="007F52EE" w:rsidRPr="007F52EE" w:rsidRDefault="007F52EE" w:rsidP="007264A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</w:t>
            </w:r>
          </w:p>
        </w:tc>
        <w:tc>
          <w:tcPr>
            <w:tcW w:w="992" w:type="dxa"/>
          </w:tcPr>
          <w:p w14:paraId="6A89E546" w14:textId="77777777" w:rsidR="007F52EE" w:rsidRDefault="007F52EE" w:rsidP="00726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2EE" w14:paraId="619D6338" w14:textId="77777777" w:rsidTr="00F61E4D">
        <w:tc>
          <w:tcPr>
            <w:tcW w:w="2835" w:type="dxa"/>
          </w:tcPr>
          <w:p w14:paraId="3B8091D4" w14:textId="77777777" w:rsidR="007F52EE" w:rsidRDefault="007F52EE" w:rsidP="007F52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делительной окружности</w:t>
            </w:r>
          </w:p>
        </w:tc>
        <w:tc>
          <w:tcPr>
            <w:tcW w:w="426" w:type="dxa"/>
            <w:vAlign w:val="center"/>
          </w:tcPr>
          <w:p w14:paraId="4E6757EB" w14:textId="77777777" w:rsidR="007F52EE" w:rsidRPr="00F61E4D" w:rsidRDefault="00F61E4D" w:rsidP="00F61E4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992" w:type="dxa"/>
            <w:vAlign w:val="center"/>
          </w:tcPr>
          <w:p w14:paraId="6DA4AD68" w14:textId="77777777" w:rsidR="007F52EE" w:rsidRDefault="007F52EE" w:rsidP="00F61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52EE" w14:paraId="1CFD99A6" w14:textId="77777777" w:rsidTr="00F61E4D">
        <w:tc>
          <w:tcPr>
            <w:tcW w:w="2835" w:type="dxa"/>
          </w:tcPr>
          <w:p w14:paraId="6DF43FAC" w14:textId="77777777" w:rsidR="007F52EE" w:rsidRDefault="007F52EE" w:rsidP="00726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Степень точности по ГОСТ1643-81</w:t>
            </w:r>
          </w:p>
        </w:tc>
        <w:tc>
          <w:tcPr>
            <w:tcW w:w="426" w:type="dxa"/>
          </w:tcPr>
          <w:p w14:paraId="4E3B8BA4" w14:textId="77777777" w:rsidR="007F52EE" w:rsidRDefault="007F52EE" w:rsidP="007264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5D68EA9E" w14:textId="77777777" w:rsidR="007F52EE" w:rsidRPr="00F61E4D" w:rsidRDefault="00E84BDE" w:rsidP="00F61E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351B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02702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</w:tbl>
    <w:p w14:paraId="47FC3E82" w14:textId="77777777" w:rsidR="00140A2E" w:rsidRDefault="00140A2E" w:rsidP="007264A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F6ECD3" w14:textId="77777777" w:rsidR="00805426" w:rsidRDefault="00805426" w:rsidP="007264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</w:t>
      </w:r>
      <w:r w:rsidR="00A62BEA">
        <w:rPr>
          <w:rFonts w:ascii="Times New Roman" w:hAnsi="Times New Roman" w:cs="Times New Roman"/>
          <w:sz w:val="28"/>
          <w:szCs w:val="28"/>
        </w:rPr>
        <w:t>ованно</w:t>
      </w:r>
      <w:r>
        <w:rPr>
          <w:rFonts w:ascii="Times New Roman" w:hAnsi="Times New Roman" w:cs="Times New Roman"/>
          <w:sz w:val="28"/>
          <w:szCs w:val="28"/>
        </w:rPr>
        <w:t>й литературы:</w:t>
      </w:r>
    </w:p>
    <w:p w14:paraId="45E82E33" w14:textId="77777777" w:rsidR="00805426" w:rsidRDefault="00805426" w:rsidP="0080542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805426">
        <w:rPr>
          <w:rFonts w:ascii="Times New Roman" w:hAnsi="Times New Roman"/>
          <w:sz w:val="28"/>
          <w:szCs w:val="28"/>
        </w:rPr>
        <w:t>Бродский, А. М. Инженерная графика / А. М. Бродский, Э. М. Файзулин. - М.: Издательский центр «Академия», 2007. – 400 с.</w:t>
      </w:r>
      <w:r>
        <w:rPr>
          <w:rFonts w:ascii="Times New Roman" w:hAnsi="Times New Roman"/>
          <w:sz w:val="28"/>
          <w:szCs w:val="28"/>
        </w:rPr>
        <w:t>;</w:t>
      </w:r>
    </w:p>
    <w:p w14:paraId="7741224E" w14:textId="77777777" w:rsidR="00805426" w:rsidRDefault="00805426" w:rsidP="00805426">
      <w:pPr>
        <w:pStyle w:val="a7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2. ГОСТ 2.403-75 Правила выполнения чертежей цилиндрических зубчатых колес;</w:t>
      </w:r>
    </w:p>
    <w:p w14:paraId="18CE0AFE" w14:textId="77777777" w:rsidR="00172664" w:rsidRPr="00172664" w:rsidRDefault="00172664" w:rsidP="0017266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664">
        <w:rPr>
          <w:rFonts w:ascii="Times New Roman" w:hAnsi="Times New Roman" w:cs="Times New Roman"/>
          <w:sz w:val="28"/>
          <w:szCs w:val="28"/>
        </w:rPr>
        <w:t>3. Чекмарев, А. А. Инженерная графика: справочные материалы /  А. А. Чекмарев, В. К.  Осипов. – М.: Гуманитарный издательский центр ВЛАДОС, 2002- 493 с.</w:t>
      </w:r>
    </w:p>
    <w:p w14:paraId="3388611B" w14:textId="420671A8" w:rsidR="00172664" w:rsidRDefault="00172664" w:rsidP="00805426">
      <w:pPr>
        <w:pStyle w:val="a7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4. Интернет ресурсы.</w:t>
      </w:r>
    </w:p>
    <w:p w14:paraId="0C431DD7" w14:textId="461E7BE9" w:rsidR="00006583" w:rsidRDefault="00006583" w:rsidP="00805426">
      <w:pPr>
        <w:pStyle w:val="a7"/>
        <w:spacing w:line="360" w:lineRule="auto"/>
        <w:ind w:firstLine="0"/>
        <w:rPr>
          <w:sz w:val="28"/>
          <w:szCs w:val="28"/>
        </w:rPr>
      </w:pPr>
      <w:hyperlink r:id="rId16" w:history="1">
        <w:r w:rsidRPr="00450B24">
          <w:rPr>
            <w:rStyle w:val="aa"/>
            <w:sz w:val="28"/>
            <w:szCs w:val="28"/>
          </w:rPr>
          <w:t>https://ltruck-service.ru/detali/zubchatoe-koleso-chertezh.html</w:t>
        </w:r>
      </w:hyperlink>
      <w:r>
        <w:rPr>
          <w:sz w:val="28"/>
          <w:szCs w:val="28"/>
        </w:rPr>
        <w:t xml:space="preserve"> </w:t>
      </w:r>
      <w:bookmarkStart w:id="0" w:name="_GoBack"/>
      <w:bookmarkEnd w:id="0"/>
    </w:p>
    <w:p w14:paraId="12021071" w14:textId="77777777" w:rsidR="00805426" w:rsidRPr="00805426" w:rsidRDefault="00805426" w:rsidP="00805426">
      <w:pPr>
        <w:jc w:val="both"/>
        <w:rPr>
          <w:rFonts w:ascii="Times New Roman" w:hAnsi="Times New Roman"/>
          <w:sz w:val="28"/>
          <w:szCs w:val="28"/>
        </w:rPr>
      </w:pPr>
    </w:p>
    <w:p w14:paraId="743D8B66" w14:textId="77777777" w:rsidR="00805426" w:rsidRPr="00805426" w:rsidRDefault="00805426" w:rsidP="00805426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7819CBC7" w14:textId="77777777" w:rsidR="00695633" w:rsidRDefault="00695633" w:rsidP="00034017">
      <w:pPr>
        <w:jc w:val="center"/>
      </w:pPr>
    </w:p>
    <w:p w14:paraId="10AB77B9" w14:textId="77777777" w:rsidR="00695633" w:rsidRDefault="00695633" w:rsidP="00034017">
      <w:pPr>
        <w:jc w:val="center"/>
      </w:pPr>
    </w:p>
    <w:p w14:paraId="1D1CB360" w14:textId="77777777" w:rsidR="00695633" w:rsidRDefault="00695633" w:rsidP="00034017">
      <w:pPr>
        <w:jc w:val="center"/>
      </w:pPr>
    </w:p>
    <w:p w14:paraId="711A2212" w14:textId="77777777" w:rsidR="00695633" w:rsidRDefault="00695633" w:rsidP="00034017">
      <w:pPr>
        <w:jc w:val="center"/>
      </w:pPr>
    </w:p>
    <w:sectPr w:rsidR="00695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DF634A"/>
    <w:multiLevelType w:val="hybridMultilevel"/>
    <w:tmpl w:val="9660708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3786E"/>
    <w:multiLevelType w:val="hybridMultilevel"/>
    <w:tmpl w:val="11C88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BF6584"/>
    <w:multiLevelType w:val="hybridMultilevel"/>
    <w:tmpl w:val="310CF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EF79BE"/>
    <w:multiLevelType w:val="hybridMultilevel"/>
    <w:tmpl w:val="B99AE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9350AE"/>
    <w:multiLevelType w:val="hybridMultilevel"/>
    <w:tmpl w:val="F0C447C8"/>
    <w:lvl w:ilvl="0" w:tplc="041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5" w15:restartNumberingAfterBreak="0">
    <w:nsid w:val="697574C0"/>
    <w:multiLevelType w:val="hybridMultilevel"/>
    <w:tmpl w:val="710A05DC"/>
    <w:lvl w:ilvl="0" w:tplc="1D280B8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287" w:hanging="360"/>
      </w:pPr>
    </w:lvl>
    <w:lvl w:ilvl="2" w:tplc="0419001B">
      <w:start w:val="1"/>
      <w:numFmt w:val="lowerRoman"/>
      <w:lvlText w:val="%3."/>
      <w:lvlJc w:val="right"/>
      <w:pPr>
        <w:ind w:left="2007" w:hanging="180"/>
      </w:pPr>
    </w:lvl>
    <w:lvl w:ilvl="3" w:tplc="0419000F">
      <w:start w:val="1"/>
      <w:numFmt w:val="decimal"/>
      <w:lvlText w:val="%4."/>
      <w:lvlJc w:val="left"/>
      <w:pPr>
        <w:ind w:left="2727" w:hanging="360"/>
      </w:pPr>
    </w:lvl>
    <w:lvl w:ilvl="4" w:tplc="04190019">
      <w:start w:val="1"/>
      <w:numFmt w:val="lowerLetter"/>
      <w:lvlText w:val="%5."/>
      <w:lvlJc w:val="left"/>
      <w:pPr>
        <w:ind w:left="3447" w:hanging="360"/>
      </w:pPr>
    </w:lvl>
    <w:lvl w:ilvl="5" w:tplc="0419001B">
      <w:start w:val="1"/>
      <w:numFmt w:val="lowerRoman"/>
      <w:lvlText w:val="%6."/>
      <w:lvlJc w:val="right"/>
      <w:pPr>
        <w:ind w:left="4167" w:hanging="180"/>
      </w:pPr>
    </w:lvl>
    <w:lvl w:ilvl="6" w:tplc="0419000F">
      <w:start w:val="1"/>
      <w:numFmt w:val="decimal"/>
      <w:lvlText w:val="%7."/>
      <w:lvlJc w:val="left"/>
      <w:pPr>
        <w:ind w:left="4887" w:hanging="360"/>
      </w:pPr>
    </w:lvl>
    <w:lvl w:ilvl="7" w:tplc="04190019">
      <w:start w:val="1"/>
      <w:numFmt w:val="lowerLetter"/>
      <w:lvlText w:val="%8."/>
      <w:lvlJc w:val="left"/>
      <w:pPr>
        <w:ind w:left="5607" w:hanging="360"/>
      </w:pPr>
    </w:lvl>
    <w:lvl w:ilvl="8" w:tplc="0419001B">
      <w:start w:val="1"/>
      <w:numFmt w:val="lowerRoman"/>
      <w:lvlText w:val="%9."/>
      <w:lvlJc w:val="right"/>
      <w:pPr>
        <w:ind w:left="6327" w:hanging="180"/>
      </w:pPr>
    </w:lvl>
  </w:abstractNum>
  <w:abstractNum w:abstractNumId="6" w15:restartNumberingAfterBreak="0">
    <w:nsid w:val="7DE17DBB"/>
    <w:multiLevelType w:val="hybridMultilevel"/>
    <w:tmpl w:val="57A6D03C"/>
    <w:lvl w:ilvl="0" w:tplc="47088B1C">
      <w:start w:val="1"/>
      <w:numFmt w:val="decimal"/>
      <w:lvlText w:val="%1."/>
      <w:lvlJc w:val="left"/>
      <w:pPr>
        <w:ind w:left="1069" w:hanging="360"/>
      </w:pPr>
      <w:rPr>
        <w:rFonts w:ascii="Calibri" w:eastAsia="Calibri" w:hAnsi="Calibri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4134"/>
    <w:rsid w:val="00006583"/>
    <w:rsid w:val="0002702C"/>
    <w:rsid w:val="00034017"/>
    <w:rsid w:val="00073DC2"/>
    <w:rsid w:val="00085E30"/>
    <w:rsid w:val="00095857"/>
    <w:rsid w:val="000A217D"/>
    <w:rsid w:val="000B5ED7"/>
    <w:rsid w:val="000C0ECC"/>
    <w:rsid w:val="00140A2E"/>
    <w:rsid w:val="00145BE4"/>
    <w:rsid w:val="00172664"/>
    <w:rsid w:val="00175BAE"/>
    <w:rsid w:val="001B3213"/>
    <w:rsid w:val="001E14FF"/>
    <w:rsid w:val="0020268C"/>
    <w:rsid w:val="00203344"/>
    <w:rsid w:val="00215A84"/>
    <w:rsid w:val="00215E7D"/>
    <w:rsid w:val="002200E8"/>
    <w:rsid w:val="00241BBA"/>
    <w:rsid w:val="002C0EA5"/>
    <w:rsid w:val="00337283"/>
    <w:rsid w:val="00372D9F"/>
    <w:rsid w:val="00395934"/>
    <w:rsid w:val="003C5C85"/>
    <w:rsid w:val="004351BA"/>
    <w:rsid w:val="00442DF6"/>
    <w:rsid w:val="004517DF"/>
    <w:rsid w:val="004B42E9"/>
    <w:rsid w:val="004D1012"/>
    <w:rsid w:val="004E0C00"/>
    <w:rsid w:val="00527FE4"/>
    <w:rsid w:val="00537F24"/>
    <w:rsid w:val="00571D38"/>
    <w:rsid w:val="005A10BD"/>
    <w:rsid w:val="005A25AC"/>
    <w:rsid w:val="005A383C"/>
    <w:rsid w:val="005C3293"/>
    <w:rsid w:val="005E64D6"/>
    <w:rsid w:val="0060326B"/>
    <w:rsid w:val="00657802"/>
    <w:rsid w:val="00695633"/>
    <w:rsid w:val="0072600E"/>
    <w:rsid w:val="007264A6"/>
    <w:rsid w:val="007934E8"/>
    <w:rsid w:val="00797ED2"/>
    <w:rsid w:val="007F52EE"/>
    <w:rsid w:val="00805426"/>
    <w:rsid w:val="00812E3D"/>
    <w:rsid w:val="008209D1"/>
    <w:rsid w:val="00866D22"/>
    <w:rsid w:val="0086768A"/>
    <w:rsid w:val="008713B4"/>
    <w:rsid w:val="008759C1"/>
    <w:rsid w:val="00900A42"/>
    <w:rsid w:val="0091001F"/>
    <w:rsid w:val="00946F24"/>
    <w:rsid w:val="009A4692"/>
    <w:rsid w:val="009D035A"/>
    <w:rsid w:val="00A62BEA"/>
    <w:rsid w:val="00AD1827"/>
    <w:rsid w:val="00AE7BBF"/>
    <w:rsid w:val="00B17407"/>
    <w:rsid w:val="00B47389"/>
    <w:rsid w:val="00BF0842"/>
    <w:rsid w:val="00C62E77"/>
    <w:rsid w:val="00C923B2"/>
    <w:rsid w:val="00CC19F7"/>
    <w:rsid w:val="00CC239F"/>
    <w:rsid w:val="00CE6860"/>
    <w:rsid w:val="00D05971"/>
    <w:rsid w:val="00D11DE7"/>
    <w:rsid w:val="00DA5C58"/>
    <w:rsid w:val="00DC2B5D"/>
    <w:rsid w:val="00DC2E8E"/>
    <w:rsid w:val="00DE7E4E"/>
    <w:rsid w:val="00E56321"/>
    <w:rsid w:val="00E84BDE"/>
    <w:rsid w:val="00EF523E"/>
    <w:rsid w:val="00F136E0"/>
    <w:rsid w:val="00F34134"/>
    <w:rsid w:val="00F533E7"/>
    <w:rsid w:val="00F61E4D"/>
    <w:rsid w:val="00F67D0B"/>
    <w:rsid w:val="00F74AF4"/>
    <w:rsid w:val="00F7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C03DFC"/>
  <w15:docId w15:val="{83D42F87-4966-4393-8054-F5CA28BD2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1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3B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0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AD1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nhideWhenUsed/>
    <w:rsid w:val="005E64D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5E64D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F76025"/>
    <w:pPr>
      <w:ind w:left="720"/>
      <w:contextualSpacing/>
    </w:pPr>
  </w:style>
  <w:style w:type="paragraph" w:customStyle="1" w:styleId="docdata">
    <w:name w:val="docdata"/>
    <w:aliases w:val="docy,v5,3234,bqiaagaaeyqcaaagiaiaaamjdaaabrcmaaaaaaaaaaaaaaaaaaaaaaaaaaaaaaaaaaaaaaaaaaaaaaaaaaaaaaaaaaaaaaaaaaaaaaaaaaaaaaaaaaaaaaaaaaaaaaaaaaaaaaaaaaaaaaaaaaaaaaaaaaaaaaaaaaaaaaaaaaaaaaaaaaaaaaaaaaaaaaaaaaaaaaaaaaaaaaaaaaaaaaaaaaaaaaaaaaaaaaaa"/>
    <w:basedOn w:val="a"/>
    <w:rsid w:val="00337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006583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065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6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truck-service.ru/detali/zubchatoe-koleso-chertezh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CAEB9-BB7B-4DDD-B523-5F7029F40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11</Pages>
  <Words>1080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КО «Техникум отраслевых технологий» </Company>
  <LinksUpToDate>false</LinksUpToDate>
  <CharactersWithSpaces>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Сурина </dc:creator>
  <cp:keywords/>
  <dc:description/>
  <cp:lastModifiedBy>Нина Нина</cp:lastModifiedBy>
  <cp:revision>34</cp:revision>
  <dcterms:created xsi:type="dcterms:W3CDTF">2024-02-13T12:39:00Z</dcterms:created>
  <dcterms:modified xsi:type="dcterms:W3CDTF">2026-02-22T01:15:00Z</dcterms:modified>
</cp:coreProperties>
</file>