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A8" w:rsidRPr="00F002D9" w:rsidRDefault="006367A8" w:rsidP="00F002D9">
      <w:pPr>
        <w:spacing w:after="0" w:line="240" w:lineRule="auto"/>
        <w:jc w:val="right"/>
        <w:rPr>
          <w:rFonts w:ascii="Times New Roman" w:hAnsi="Times New Roman"/>
          <w:b/>
          <w:sz w:val="24"/>
          <w:szCs w:val="24"/>
        </w:rPr>
      </w:pPr>
    </w:p>
    <w:p w:rsidR="006367A8" w:rsidRPr="00F002D9" w:rsidRDefault="006367A8" w:rsidP="00F002D9">
      <w:pPr>
        <w:spacing w:after="0" w:line="240" w:lineRule="auto"/>
        <w:jc w:val="center"/>
        <w:rPr>
          <w:rFonts w:ascii="Times New Roman" w:hAnsi="Times New Roman"/>
          <w:b/>
          <w:sz w:val="24"/>
          <w:szCs w:val="24"/>
        </w:rPr>
      </w:pPr>
    </w:p>
    <w:p w:rsidR="006367A8" w:rsidRPr="00F002D9" w:rsidRDefault="006367A8" w:rsidP="00F002D9">
      <w:pPr>
        <w:spacing w:after="0" w:line="240" w:lineRule="auto"/>
        <w:jc w:val="center"/>
        <w:rPr>
          <w:rFonts w:ascii="Times New Roman" w:hAnsi="Times New Roman"/>
          <w:b/>
          <w:sz w:val="24"/>
          <w:szCs w:val="24"/>
        </w:rPr>
      </w:pPr>
    </w:p>
    <w:p w:rsidR="006367A8" w:rsidRPr="00F002D9" w:rsidRDefault="006367A8" w:rsidP="00F002D9">
      <w:pPr>
        <w:spacing w:after="0" w:line="240" w:lineRule="auto"/>
        <w:jc w:val="center"/>
        <w:rPr>
          <w:rFonts w:ascii="Times New Roman" w:hAnsi="Times New Roman"/>
          <w:b/>
          <w:sz w:val="24"/>
          <w:szCs w:val="24"/>
        </w:rPr>
      </w:pPr>
    </w:p>
    <w:p w:rsidR="006367A8" w:rsidRPr="00F002D9" w:rsidRDefault="006367A8" w:rsidP="00F002D9">
      <w:pPr>
        <w:spacing w:after="0" w:line="240" w:lineRule="auto"/>
        <w:jc w:val="center"/>
        <w:rPr>
          <w:rFonts w:ascii="Times New Roman" w:hAnsi="Times New Roman"/>
          <w:b/>
          <w:sz w:val="24"/>
          <w:szCs w:val="24"/>
        </w:rPr>
      </w:pPr>
    </w:p>
    <w:p w:rsidR="006710D6" w:rsidRPr="00F002D9" w:rsidRDefault="006710D6" w:rsidP="00F002D9">
      <w:pPr>
        <w:spacing w:after="0" w:line="240" w:lineRule="auto"/>
        <w:jc w:val="center"/>
        <w:rPr>
          <w:rFonts w:ascii="Times New Roman" w:hAnsi="Times New Roman"/>
          <w:b/>
          <w:sz w:val="24"/>
          <w:szCs w:val="24"/>
        </w:rPr>
      </w:pPr>
    </w:p>
    <w:p w:rsidR="006710D6" w:rsidRPr="00F002D9" w:rsidRDefault="006710D6" w:rsidP="00F002D9">
      <w:pPr>
        <w:spacing w:after="0" w:line="240" w:lineRule="auto"/>
        <w:jc w:val="center"/>
        <w:rPr>
          <w:rFonts w:ascii="Times New Roman" w:hAnsi="Times New Roman"/>
          <w:b/>
          <w:sz w:val="24"/>
          <w:szCs w:val="24"/>
        </w:rPr>
      </w:pPr>
    </w:p>
    <w:p w:rsidR="008314BE" w:rsidRPr="00F002D9" w:rsidRDefault="008314BE" w:rsidP="00F002D9">
      <w:pPr>
        <w:spacing w:after="0" w:line="240" w:lineRule="auto"/>
        <w:jc w:val="center"/>
        <w:rPr>
          <w:rFonts w:ascii="Times New Roman" w:hAnsi="Times New Roman"/>
          <w:b/>
          <w:sz w:val="24"/>
          <w:szCs w:val="24"/>
        </w:rPr>
      </w:pPr>
    </w:p>
    <w:p w:rsidR="00F22E94" w:rsidRPr="00F002D9" w:rsidRDefault="00F22E94" w:rsidP="00F002D9">
      <w:pPr>
        <w:spacing w:after="0" w:line="240" w:lineRule="auto"/>
        <w:jc w:val="center"/>
        <w:rPr>
          <w:rFonts w:ascii="Times New Roman" w:hAnsi="Times New Roman"/>
          <w:b/>
          <w:sz w:val="24"/>
          <w:szCs w:val="24"/>
        </w:rPr>
      </w:pPr>
    </w:p>
    <w:p w:rsidR="00F22E94" w:rsidRPr="00F002D9" w:rsidRDefault="00F22E94" w:rsidP="00F002D9">
      <w:pPr>
        <w:spacing w:after="0" w:line="240" w:lineRule="auto"/>
        <w:jc w:val="center"/>
        <w:rPr>
          <w:rFonts w:ascii="Times New Roman" w:hAnsi="Times New Roman"/>
          <w:b/>
          <w:sz w:val="24"/>
          <w:szCs w:val="24"/>
        </w:rPr>
      </w:pPr>
    </w:p>
    <w:p w:rsidR="00F22E94" w:rsidRPr="00F002D9" w:rsidRDefault="00F22E94" w:rsidP="00F002D9">
      <w:pPr>
        <w:spacing w:after="0" w:line="240" w:lineRule="auto"/>
        <w:jc w:val="center"/>
        <w:rPr>
          <w:rFonts w:ascii="Times New Roman" w:hAnsi="Times New Roman"/>
          <w:b/>
          <w:sz w:val="24"/>
          <w:szCs w:val="24"/>
        </w:rPr>
      </w:pPr>
    </w:p>
    <w:p w:rsidR="00F22E94" w:rsidRPr="00F002D9" w:rsidRDefault="00F22E94" w:rsidP="00F002D9">
      <w:pPr>
        <w:spacing w:after="0" w:line="240" w:lineRule="auto"/>
        <w:jc w:val="center"/>
        <w:rPr>
          <w:rFonts w:ascii="Times New Roman" w:hAnsi="Times New Roman"/>
          <w:b/>
          <w:sz w:val="24"/>
          <w:szCs w:val="24"/>
        </w:rPr>
      </w:pPr>
    </w:p>
    <w:p w:rsidR="00F22E94" w:rsidRPr="00F002D9" w:rsidRDefault="00F22E94" w:rsidP="00F002D9">
      <w:pPr>
        <w:spacing w:after="0" w:line="240" w:lineRule="auto"/>
        <w:jc w:val="center"/>
        <w:rPr>
          <w:rFonts w:ascii="Times New Roman" w:hAnsi="Times New Roman"/>
          <w:b/>
          <w:sz w:val="24"/>
          <w:szCs w:val="24"/>
        </w:rPr>
      </w:pPr>
    </w:p>
    <w:p w:rsidR="00F22E94" w:rsidRPr="00F002D9" w:rsidRDefault="00F22E94" w:rsidP="00F002D9">
      <w:pPr>
        <w:spacing w:after="0" w:line="240" w:lineRule="auto"/>
        <w:jc w:val="center"/>
        <w:rPr>
          <w:rFonts w:ascii="Times New Roman" w:hAnsi="Times New Roman"/>
          <w:b/>
          <w:sz w:val="24"/>
          <w:szCs w:val="24"/>
        </w:rPr>
      </w:pPr>
    </w:p>
    <w:p w:rsidR="008314BE" w:rsidRPr="00F002D9" w:rsidRDefault="008314BE" w:rsidP="00F002D9">
      <w:pPr>
        <w:spacing w:after="0" w:line="240" w:lineRule="auto"/>
        <w:jc w:val="center"/>
        <w:rPr>
          <w:rFonts w:ascii="Times New Roman" w:hAnsi="Times New Roman"/>
          <w:b/>
          <w:sz w:val="24"/>
          <w:szCs w:val="24"/>
        </w:rPr>
      </w:pPr>
    </w:p>
    <w:p w:rsidR="008314BE" w:rsidRPr="00F002D9" w:rsidRDefault="008314BE" w:rsidP="00F002D9">
      <w:pPr>
        <w:spacing w:after="0" w:line="240" w:lineRule="auto"/>
        <w:jc w:val="center"/>
        <w:rPr>
          <w:rFonts w:ascii="Times New Roman" w:hAnsi="Times New Roman"/>
          <w:b/>
          <w:sz w:val="24"/>
          <w:szCs w:val="24"/>
        </w:rPr>
      </w:pPr>
    </w:p>
    <w:p w:rsidR="008314BE" w:rsidRPr="00F002D9" w:rsidRDefault="008314BE" w:rsidP="00F002D9">
      <w:pPr>
        <w:spacing w:after="0" w:line="240" w:lineRule="auto"/>
        <w:jc w:val="center"/>
        <w:rPr>
          <w:rFonts w:ascii="Times New Roman" w:hAnsi="Times New Roman"/>
          <w:b/>
          <w:sz w:val="24"/>
          <w:szCs w:val="24"/>
        </w:rPr>
      </w:pPr>
    </w:p>
    <w:p w:rsidR="006710D6" w:rsidRPr="00F002D9" w:rsidRDefault="006710D6" w:rsidP="00F002D9">
      <w:pPr>
        <w:spacing w:after="0" w:line="360" w:lineRule="auto"/>
        <w:jc w:val="center"/>
        <w:rPr>
          <w:rFonts w:ascii="Times New Roman" w:hAnsi="Times New Roman"/>
          <w:b/>
          <w:sz w:val="28"/>
          <w:szCs w:val="24"/>
        </w:rPr>
      </w:pPr>
      <w:r w:rsidRPr="00F002D9">
        <w:rPr>
          <w:rFonts w:ascii="Times New Roman" w:hAnsi="Times New Roman"/>
          <w:b/>
          <w:sz w:val="28"/>
          <w:szCs w:val="24"/>
        </w:rPr>
        <w:t>ПРОГРАММА УЧЕБНОЙ ДИСЦИПЛИНЫ</w:t>
      </w:r>
    </w:p>
    <w:p w:rsidR="006710D6" w:rsidRPr="00F002D9" w:rsidRDefault="00AF3E9A" w:rsidP="00F002D9">
      <w:pPr>
        <w:spacing w:after="0" w:line="360" w:lineRule="auto"/>
        <w:jc w:val="center"/>
        <w:rPr>
          <w:rFonts w:ascii="Times New Roman" w:hAnsi="Times New Roman"/>
          <w:b/>
          <w:i/>
          <w:sz w:val="28"/>
          <w:szCs w:val="24"/>
        </w:rPr>
      </w:pPr>
      <w:r w:rsidRPr="00F002D9">
        <w:rPr>
          <w:rFonts w:ascii="Times New Roman" w:hAnsi="Times New Roman"/>
          <w:b/>
          <w:color w:val="000000"/>
          <w:sz w:val="28"/>
          <w:szCs w:val="24"/>
        </w:rPr>
        <w:t>ОП.04</w:t>
      </w:r>
      <w:r w:rsidR="006710D6" w:rsidRPr="00F002D9">
        <w:rPr>
          <w:rFonts w:ascii="Times New Roman" w:hAnsi="Times New Roman"/>
          <w:b/>
          <w:color w:val="000000"/>
          <w:sz w:val="28"/>
          <w:szCs w:val="24"/>
        </w:rPr>
        <w:t xml:space="preserve"> ТЕХНИЧЕСКАЯ МЕХАНИКА</w:t>
      </w:r>
    </w:p>
    <w:p w:rsidR="006710D6" w:rsidRPr="00F002D9" w:rsidRDefault="00AA46B2" w:rsidP="00F002D9">
      <w:pPr>
        <w:spacing w:after="0" w:line="360" w:lineRule="auto"/>
        <w:jc w:val="center"/>
        <w:rPr>
          <w:rFonts w:ascii="Times New Roman" w:hAnsi="Times New Roman"/>
          <w:b/>
          <w:sz w:val="28"/>
          <w:szCs w:val="24"/>
        </w:rPr>
      </w:pPr>
      <w:r w:rsidRPr="00F002D9">
        <w:rPr>
          <w:rFonts w:ascii="Times New Roman" w:hAnsi="Times New Roman"/>
          <w:b/>
          <w:bCs/>
          <w:sz w:val="28"/>
          <w:szCs w:val="24"/>
        </w:rPr>
        <w:t xml:space="preserve">15.02.10 </w:t>
      </w:r>
      <w:r w:rsidRPr="00F002D9">
        <w:rPr>
          <w:rFonts w:ascii="Times New Roman" w:eastAsia="TimesNewRomanPS-BoldMT" w:hAnsi="Times New Roman"/>
          <w:b/>
          <w:bCs/>
          <w:sz w:val="28"/>
          <w:szCs w:val="24"/>
        </w:rPr>
        <w:t>Мехатроника и робототехника (по отраслям</w:t>
      </w:r>
      <w:r w:rsidRPr="00F002D9">
        <w:rPr>
          <w:rFonts w:ascii="Times New Roman" w:hAnsi="Times New Roman"/>
          <w:b/>
          <w:bCs/>
          <w:sz w:val="28"/>
          <w:szCs w:val="24"/>
        </w:rPr>
        <w:t>)</w:t>
      </w:r>
    </w:p>
    <w:p w:rsidR="006710D6" w:rsidRPr="00F002D9" w:rsidRDefault="006710D6" w:rsidP="00F002D9">
      <w:pPr>
        <w:spacing w:after="0" w:line="360" w:lineRule="auto"/>
        <w:rPr>
          <w:rFonts w:ascii="Times New Roman" w:hAnsi="Times New Roman"/>
          <w:b/>
          <w:i/>
          <w:sz w:val="28"/>
          <w:szCs w:val="24"/>
        </w:rPr>
      </w:pPr>
    </w:p>
    <w:p w:rsidR="006710D6" w:rsidRPr="00F002D9" w:rsidRDefault="006710D6" w:rsidP="00F002D9">
      <w:pPr>
        <w:spacing w:after="0" w:line="360" w:lineRule="auto"/>
        <w:rPr>
          <w:rFonts w:ascii="Times New Roman" w:hAnsi="Times New Roman"/>
          <w:b/>
          <w:i/>
          <w:sz w:val="28"/>
          <w:szCs w:val="24"/>
        </w:rPr>
      </w:pPr>
    </w:p>
    <w:p w:rsidR="006710D6" w:rsidRPr="00F002D9" w:rsidRDefault="006710D6" w:rsidP="00F002D9">
      <w:pPr>
        <w:spacing w:after="0" w:line="360" w:lineRule="auto"/>
        <w:rPr>
          <w:rFonts w:ascii="Times New Roman" w:hAnsi="Times New Roman"/>
          <w:b/>
          <w:i/>
          <w:sz w:val="28"/>
          <w:szCs w:val="24"/>
        </w:rPr>
      </w:pPr>
    </w:p>
    <w:p w:rsidR="008314BE" w:rsidRPr="00F002D9" w:rsidRDefault="008314BE" w:rsidP="00F002D9">
      <w:pPr>
        <w:spacing w:after="0" w:line="360" w:lineRule="auto"/>
        <w:rPr>
          <w:rFonts w:ascii="Times New Roman" w:hAnsi="Times New Roman"/>
          <w:b/>
          <w:i/>
          <w:sz w:val="28"/>
          <w:szCs w:val="24"/>
        </w:rPr>
      </w:pPr>
    </w:p>
    <w:p w:rsidR="00F22E94" w:rsidRPr="00F002D9" w:rsidRDefault="00F22E94" w:rsidP="00F002D9">
      <w:pPr>
        <w:spacing w:after="0" w:line="360" w:lineRule="auto"/>
        <w:rPr>
          <w:rFonts w:ascii="Times New Roman" w:hAnsi="Times New Roman"/>
          <w:b/>
          <w:i/>
          <w:sz w:val="28"/>
          <w:szCs w:val="24"/>
        </w:rPr>
      </w:pPr>
    </w:p>
    <w:p w:rsidR="00F22E94" w:rsidRPr="00F002D9" w:rsidRDefault="00F22E94" w:rsidP="00F002D9">
      <w:pPr>
        <w:spacing w:after="0" w:line="360" w:lineRule="auto"/>
        <w:rPr>
          <w:rFonts w:ascii="Times New Roman" w:hAnsi="Times New Roman"/>
          <w:b/>
          <w:i/>
          <w:sz w:val="28"/>
          <w:szCs w:val="24"/>
        </w:rPr>
      </w:pPr>
    </w:p>
    <w:p w:rsidR="00F22E94" w:rsidRPr="00F002D9" w:rsidRDefault="00F22E94" w:rsidP="00F002D9">
      <w:pPr>
        <w:spacing w:after="0" w:line="360" w:lineRule="auto"/>
        <w:rPr>
          <w:rFonts w:ascii="Times New Roman" w:hAnsi="Times New Roman"/>
          <w:b/>
          <w:i/>
          <w:sz w:val="28"/>
          <w:szCs w:val="24"/>
        </w:rPr>
      </w:pPr>
    </w:p>
    <w:p w:rsidR="00F22E94" w:rsidRPr="00F002D9" w:rsidRDefault="00F22E94" w:rsidP="00F002D9">
      <w:pPr>
        <w:spacing w:after="0" w:line="360" w:lineRule="auto"/>
        <w:rPr>
          <w:rFonts w:ascii="Times New Roman" w:hAnsi="Times New Roman"/>
          <w:b/>
          <w:i/>
          <w:sz w:val="28"/>
          <w:szCs w:val="24"/>
        </w:rPr>
      </w:pPr>
    </w:p>
    <w:p w:rsidR="008314BE" w:rsidRPr="00F002D9" w:rsidRDefault="008314BE" w:rsidP="00F002D9">
      <w:pPr>
        <w:spacing w:after="0" w:line="360" w:lineRule="auto"/>
        <w:rPr>
          <w:rFonts w:ascii="Times New Roman" w:hAnsi="Times New Roman"/>
          <w:b/>
          <w:i/>
          <w:sz w:val="28"/>
          <w:szCs w:val="24"/>
        </w:rPr>
      </w:pPr>
    </w:p>
    <w:p w:rsidR="006710D6" w:rsidRPr="00F002D9" w:rsidRDefault="006710D6" w:rsidP="00F002D9">
      <w:pPr>
        <w:spacing w:after="0" w:line="360" w:lineRule="auto"/>
        <w:rPr>
          <w:rFonts w:ascii="Times New Roman" w:hAnsi="Times New Roman"/>
          <w:b/>
          <w:i/>
          <w:sz w:val="28"/>
          <w:szCs w:val="24"/>
        </w:rPr>
      </w:pPr>
    </w:p>
    <w:p w:rsidR="006710D6" w:rsidRPr="00F002D9" w:rsidRDefault="006710D6" w:rsidP="00F002D9">
      <w:pPr>
        <w:spacing w:after="0" w:line="360" w:lineRule="auto"/>
        <w:rPr>
          <w:rFonts w:ascii="Times New Roman" w:hAnsi="Times New Roman"/>
          <w:b/>
          <w:i/>
          <w:sz w:val="28"/>
          <w:szCs w:val="24"/>
        </w:rPr>
      </w:pPr>
    </w:p>
    <w:p w:rsidR="00B44923" w:rsidRPr="00F002D9" w:rsidRDefault="00B44923" w:rsidP="00F002D9">
      <w:pPr>
        <w:spacing w:after="0" w:line="360" w:lineRule="auto"/>
        <w:jc w:val="center"/>
        <w:rPr>
          <w:rFonts w:ascii="Times New Roman" w:hAnsi="Times New Roman"/>
          <w:bCs/>
          <w:sz w:val="28"/>
          <w:szCs w:val="24"/>
        </w:rPr>
      </w:pPr>
    </w:p>
    <w:p w:rsidR="006710D6" w:rsidRPr="00F002D9" w:rsidRDefault="006710D6" w:rsidP="00F002D9">
      <w:pPr>
        <w:spacing w:after="0" w:line="360" w:lineRule="auto"/>
        <w:jc w:val="center"/>
        <w:rPr>
          <w:rFonts w:ascii="Times New Roman" w:hAnsi="Times New Roman"/>
          <w:bCs/>
          <w:sz w:val="28"/>
          <w:szCs w:val="24"/>
        </w:rPr>
      </w:pPr>
    </w:p>
    <w:p w:rsidR="006710D6" w:rsidRPr="00F002D9" w:rsidRDefault="006710D6" w:rsidP="00F002D9">
      <w:pPr>
        <w:spacing w:after="0" w:line="360" w:lineRule="auto"/>
        <w:jc w:val="center"/>
        <w:rPr>
          <w:rFonts w:ascii="Times New Roman" w:hAnsi="Times New Roman"/>
          <w:bCs/>
          <w:sz w:val="28"/>
          <w:szCs w:val="24"/>
        </w:rPr>
      </w:pPr>
    </w:p>
    <w:p w:rsidR="004A4A65" w:rsidRPr="00F002D9" w:rsidRDefault="004A4A65" w:rsidP="00F002D9">
      <w:pPr>
        <w:spacing w:after="0" w:line="360" w:lineRule="auto"/>
        <w:jc w:val="center"/>
        <w:rPr>
          <w:rFonts w:ascii="Times New Roman" w:hAnsi="Times New Roman"/>
          <w:bCs/>
          <w:sz w:val="28"/>
          <w:szCs w:val="24"/>
        </w:rPr>
      </w:pPr>
    </w:p>
    <w:p w:rsidR="006710D6" w:rsidRPr="00F002D9" w:rsidRDefault="006710D6" w:rsidP="00F002D9">
      <w:pPr>
        <w:spacing w:after="0" w:line="360" w:lineRule="auto"/>
        <w:jc w:val="center"/>
        <w:rPr>
          <w:rFonts w:ascii="Times New Roman" w:hAnsi="Times New Roman"/>
          <w:bCs/>
          <w:sz w:val="28"/>
          <w:szCs w:val="24"/>
        </w:rPr>
      </w:pPr>
    </w:p>
    <w:p w:rsidR="006710D6" w:rsidRPr="00F002D9" w:rsidRDefault="006710D6" w:rsidP="00F002D9">
      <w:pPr>
        <w:spacing w:after="0" w:line="360" w:lineRule="auto"/>
        <w:jc w:val="center"/>
        <w:rPr>
          <w:rFonts w:ascii="Times New Roman" w:hAnsi="Times New Roman"/>
          <w:sz w:val="28"/>
          <w:szCs w:val="24"/>
          <w:vertAlign w:val="superscript"/>
        </w:rPr>
      </w:pPr>
      <w:r w:rsidRPr="00F002D9">
        <w:rPr>
          <w:rFonts w:ascii="Times New Roman" w:hAnsi="Times New Roman"/>
          <w:bCs/>
          <w:sz w:val="28"/>
          <w:szCs w:val="24"/>
        </w:rPr>
        <w:t>20</w:t>
      </w:r>
      <w:r w:rsidR="00961E02" w:rsidRPr="00F002D9">
        <w:rPr>
          <w:rFonts w:ascii="Times New Roman" w:hAnsi="Times New Roman"/>
          <w:bCs/>
          <w:sz w:val="28"/>
          <w:szCs w:val="24"/>
        </w:rPr>
        <w:t>2</w:t>
      </w:r>
      <w:r w:rsidR="008314BE" w:rsidRPr="00F002D9">
        <w:rPr>
          <w:rFonts w:ascii="Times New Roman" w:hAnsi="Times New Roman"/>
          <w:bCs/>
          <w:sz w:val="28"/>
          <w:szCs w:val="24"/>
        </w:rPr>
        <w:t>5</w:t>
      </w:r>
      <w:r w:rsidR="00022FA3" w:rsidRPr="00F002D9">
        <w:rPr>
          <w:rFonts w:ascii="Times New Roman" w:hAnsi="Times New Roman"/>
          <w:bCs/>
          <w:sz w:val="28"/>
          <w:szCs w:val="24"/>
        </w:rPr>
        <w:t xml:space="preserve"> </w:t>
      </w:r>
      <w:r w:rsidRPr="00F002D9">
        <w:rPr>
          <w:rFonts w:ascii="Times New Roman" w:hAnsi="Times New Roman"/>
          <w:bCs/>
          <w:sz w:val="28"/>
          <w:szCs w:val="24"/>
        </w:rPr>
        <w:t>г.</w:t>
      </w:r>
      <w:r w:rsidRPr="00F002D9">
        <w:rPr>
          <w:rFonts w:ascii="Times New Roman" w:hAnsi="Times New Roman"/>
          <w:bCs/>
          <w:sz w:val="28"/>
          <w:szCs w:val="24"/>
        </w:rPr>
        <w:br w:type="page"/>
      </w:r>
    </w:p>
    <w:p w:rsidR="00AA46B2" w:rsidRPr="00F002D9" w:rsidRDefault="006710D6" w:rsidP="00F002D9">
      <w:pPr>
        <w:spacing w:after="0" w:line="360" w:lineRule="auto"/>
        <w:jc w:val="both"/>
        <w:rPr>
          <w:rFonts w:ascii="Times New Roman" w:hAnsi="Times New Roman"/>
          <w:sz w:val="28"/>
          <w:szCs w:val="24"/>
        </w:rPr>
      </w:pPr>
      <w:r w:rsidRPr="00F002D9">
        <w:rPr>
          <w:rFonts w:ascii="Times New Roman" w:hAnsi="Times New Roman"/>
          <w:sz w:val="28"/>
          <w:szCs w:val="24"/>
        </w:rPr>
        <w:lastRenderedPageBreak/>
        <w:tab/>
      </w:r>
      <w:r w:rsidR="00AA46B2" w:rsidRPr="00F002D9">
        <w:rPr>
          <w:rFonts w:ascii="Times New Roman" w:eastAsia="TimesNewRomanPSMT" w:hAnsi="Times New Roman"/>
          <w:sz w:val="28"/>
          <w:szCs w:val="24"/>
          <w:lang w:eastAsia="en-US"/>
        </w:rPr>
        <w:t xml:space="preserve">Рабочая программа учебной дисциплины </w:t>
      </w:r>
      <w:r w:rsidR="00491188" w:rsidRPr="00F002D9">
        <w:rPr>
          <w:rFonts w:ascii="Times New Roman" w:hAnsi="Times New Roman"/>
          <w:color w:val="000000"/>
          <w:sz w:val="28"/>
          <w:szCs w:val="24"/>
        </w:rPr>
        <w:t xml:space="preserve">ОП.04 </w:t>
      </w:r>
      <w:r w:rsidR="00F64735">
        <w:rPr>
          <w:rFonts w:ascii="Times New Roman" w:hAnsi="Times New Roman"/>
          <w:color w:val="000000"/>
          <w:sz w:val="28"/>
          <w:szCs w:val="24"/>
        </w:rPr>
        <w:t>Техническая механика</w:t>
      </w:r>
      <w:r w:rsidR="00AA46B2" w:rsidRPr="00F002D9">
        <w:rPr>
          <w:rFonts w:ascii="Times New Roman" w:hAnsi="Times New Roman"/>
          <w:bCs/>
          <w:sz w:val="28"/>
          <w:szCs w:val="24"/>
        </w:rPr>
        <w:t xml:space="preserve"> </w:t>
      </w:r>
      <w:r w:rsidR="00AA46B2" w:rsidRPr="00F002D9">
        <w:rPr>
          <w:rFonts w:ascii="Times New Roman" w:hAnsi="Times New Roman"/>
          <w:b/>
          <w:sz w:val="28"/>
          <w:szCs w:val="24"/>
        </w:rPr>
        <w:t xml:space="preserve"> </w:t>
      </w:r>
      <w:r w:rsidR="00AA46B2" w:rsidRPr="00F002D9">
        <w:rPr>
          <w:rFonts w:ascii="Times New Roman" w:eastAsia="TimesNewRomanPSMT" w:hAnsi="Times New Roman"/>
          <w:sz w:val="28"/>
          <w:szCs w:val="24"/>
          <w:lang w:eastAsia="en-US"/>
        </w:rPr>
        <w:t>разработана в соответствии с Федеральным государственным образовательным стандартом среднего профессионального образования (далее - ФГОС СПО) по специальности 15.02.10 Мехатроника и робототехника (по отраслям), входящей в укрупненную группу профессий, специальностей 15.00.00 Машиностроение.</w:t>
      </w:r>
    </w:p>
    <w:p w:rsidR="006710D6" w:rsidRPr="00F002D9" w:rsidRDefault="006710D6" w:rsidP="00F002D9">
      <w:pPr>
        <w:spacing w:after="0" w:line="360" w:lineRule="auto"/>
        <w:jc w:val="both"/>
        <w:rPr>
          <w:rFonts w:ascii="Times New Roman" w:hAnsi="Times New Roman"/>
          <w:sz w:val="28"/>
          <w:szCs w:val="24"/>
        </w:rPr>
      </w:pPr>
    </w:p>
    <w:p w:rsidR="006710D6" w:rsidRPr="00F002D9" w:rsidRDefault="006710D6" w:rsidP="00F002D9">
      <w:pPr>
        <w:spacing w:after="0" w:line="360" w:lineRule="auto"/>
        <w:jc w:val="both"/>
        <w:rPr>
          <w:rFonts w:ascii="Times New Roman" w:hAnsi="Times New Roman"/>
          <w:sz w:val="28"/>
          <w:szCs w:val="24"/>
        </w:rPr>
      </w:pPr>
      <w:r w:rsidRPr="00F002D9">
        <w:rPr>
          <w:rFonts w:ascii="Times New Roman" w:hAnsi="Times New Roman"/>
          <w:sz w:val="28"/>
          <w:szCs w:val="24"/>
        </w:rPr>
        <w:tab/>
        <w:t>Организация-разработчик: 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p w:rsidR="006710D6" w:rsidRPr="00F002D9" w:rsidRDefault="006710D6" w:rsidP="00F002D9">
      <w:pPr>
        <w:spacing w:after="0" w:line="360" w:lineRule="auto"/>
        <w:jc w:val="both"/>
        <w:rPr>
          <w:rFonts w:ascii="Times New Roman" w:hAnsi="Times New Roman"/>
          <w:sz w:val="28"/>
          <w:szCs w:val="24"/>
        </w:rPr>
      </w:pPr>
    </w:p>
    <w:p w:rsidR="006710D6" w:rsidRPr="00F002D9" w:rsidRDefault="006710D6" w:rsidP="00F002D9">
      <w:pPr>
        <w:spacing w:after="0" w:line="360" w:lineRule="auto"/>
        <w:jc w:val="both"/>
        <w:rPr>
          <w:rFonts w:ascii="Times New Roman" w:hAnsi="Times New Roman"/>
          <w:sz w:val="28"/>
          <w:szCs w:val="24"/>
        </w:rPr>
      </w:pPr>
    </w:p>
    <w:p w:rsidR="006710D6" w:rsidRPr="00F002D9" w:rsidRDefault="006710D6" w:rsidP="00F002D9">
      <w:pPr>
        <w:spacing w:after="0" w:line="360" w:lineRule="auto"/>
        <w:jc w:val="both"/>
        <w:rPr>
          <w:rFonts w:ascii="Times New Roman" w:hAnsi="Times New Roman"/>
          <w:sz w:val="28"/>
          <w:szCs w:val="24"/>
        </w:rPr>
      </w:pPr>
      <w:r w:rsidRPr="00F002D9">
        <w:rPr>
          <w:rFonts w:ascii="Times New Roman" w:hAnsi="Times New Roman"/>
          <w:sz w:val="28"/>
          <w:szCs w:val="24"/>
        </w:rPr>
        <w:tab/>
        <w:t>Разработчики:</w:t>
      </w:r>
    </w:p>
    <w:p w:rsidR="00DE5ACF" w:rsidRPr="00F002D9" w:rsidRDefault="00DE5ACF" w:rsidP="00F002D9">
      <w:pPr>
        <w:spacing w:after="0" w:line="360" w:lineRule="auto"/>
        <w:jc w:val="both"/>
        <w:rPr>
          <w:rFonts w:ascii="Times New Roman" w:hAnsi="Times New Roman"/>
          <w:sz w:val="28"/>
          <w:szCs w:val="24"/>
        </w:rPr>
      </w:pPr>
      <w:r w:rsidRPr="00F002D9">
        <w:rPr>
          <w:rFonts w:ascii="Times New Roman" w:hAnsi="Times New Roman"/>
          <w:sz w:val="28"/>
          <w:szCs w:val="24"/>
        </w:rPr>
        <w:t xml:space="preserve">Николаева Екатерина Александровна, методист </w:t>
      </w:r>
    </w:p>
    <w:p w:rsidR="006710D6" w:rsidRPr="00F002D9" w:rsidRDefault="006710D6" w:rsidP="00F002D9">
      <w:pPr>
        <w:spacing w:after="0" w:line="360" w:lineRule="auto"/>
        <w:jc w:val="both"/>
        <w:rPr>
          <w:rFonts w:ascii="Times New Roman" w:hAnsi="Times New Roman"/>
          <w:sz w:val="28"/>
          <w:szCs w:val="24"/>
        </w:rPr>
      </w:pPr>
      <w:r w:rsidRPr="00F002D9">
        <w:rPr>
          <w:rFonts w:ascii="Times New Roman" w:hAnsi="Times New Roman"/>
          <w:sz w:val="28"/>
          <w:szCs w:val="24"/>
        </w:rPr>
        <w:t xml:space="preserve">  </w:t>
      </w:r>
    </w:p>
    <w:tbl>
      <w:tblPr>
        <w:tblW w:w="0" w:type="auto"/>
        <w:tblInd w:w="7" w:type="dxa"/>
        <w:tblLayout w:type="fixed"/>
        <w:tblCellMar>
          <w:left w:w="7" w:type="dxa"/>
          <w:right w:w="7" w:type="dxa"/>
        </w:tblCellMar>
        <w:tblLook w:val="04A0" w:firstRow="1" w:lastRow="0" w:firstColumn="1" w:lastColumn="0" w:noHBand="0" w:noVBand="1"/>
      </w:tblPr>
      <w:tblGrid>
        <w:gridCol w:w="4927"/>
        <w:gridCol w:w="4254"/>
      </w:tblGrid>
      <w:tr w:rsidR="00B57884" w:rsidRPr="00F002D9" w:rsidTr="00B57884">
        <w:trPr>
          <w:trHeight w:val="1"/>
        </w:trPr>
        <w:tc>
          <w:tcPr>
            <w:tcW w:w="4927" w:type="dxa"/>
            <w:shd w:val="clear" w:color="auto" w:fill="FFFFFF"/>
            <w:vAlign w:val="center"/>
          </w:tcPr>
          <w:p w:rsidR="00B57884" w:rsidRPr="00F002D9" w:rsidRDefault="00B57884" w:rsidP="00F002D9">
            <w:pPr>
              <w:autoSpaceDE w:val="0"/>
              <w:autoSpaceDN w:val="0"/>
              <w:adjustRightInd w:val="0"/>
              <w:spacing w:after="0" w:line="360" w:lineRule="auto"/>
              <w:rPr>
                <w:rFonts w:ascii="Times New Roman" w:eastAsia="Calibri" w:hAnsi="Times New Roman"/>
                <w:sz w:val="28"/>
                <w:szCs w:val="24"/>
                <w:lang w:val="en-US" w:eastAsia="en-US"/>
              </w:rPr>
            </w:pPr>
          </w:p>
        </w:tc>
        <w:tc>
          <w:tcPr>
            <w:tcW w:w="4254" w:type="dxa"/>
            <w:shd w:val="clear" w:color="auto" w:fill="FFFFFF"/>
            <w:vAlign w:val="center"/>
          </w:tcPr>
          <w:p w:rsidR="00B57884" w:rsidRPr="00F002D9" w:rsidRDefault="00B57884" w:rsidP="00F002D9">
            <w:pPr>
              <w:autoSpaceDE w:val="0"/>
              <w:autoSpaceDN w:val="0"/>
              <w:adjustRightInd w:val="0"/>
              <w:spacing w:after="0" w:line="360" w:lineRule="auto"/>
              <w:rPr>
                <w:rFonts w:ascii="Times New Roman" w:eastAsia="Calibri" w:hAnsi="Times New Roman"/>
                <w:sz w:val="28"/>
                <w:szCs w:val="24"/>
                <w:lang w:val="en-US" w:eastAsia="en-US"/>
              </w:rPr>
            </w:pPr>
          </w:p>
        </w:tc>
      </w:tr>
      <w:tr w:rsidR="00B57884" w:rsidRPr="00F002D9" w:rsidTr="00F22E94">
        <w:trPr>
          <w:trHeight w:val="1"/>
        </w:trPr>
        <w:tc>
          <w:tcPr>
            <w:tcW w:w="4927" w:type="dxa"/>
            <w:shd w:val="clear" w:color="auto" w:fill="FFFFFF"/>
            <w:vAlign w:val="center"/>
          </w:tcPr>
          <w:p w:rsidR="00B57884" w:rsidRPr="00F002D9" w:rsidRDefault="00B57884" w:rsidP="00F002D9">
            <w:pPr>
              <w:autoSpaceDE w:val="0"/>
              <w:autoSpaceDN w:val="0"/>
              <w:adjustRightInd w:val="0"/>
              <w:spacing w:after="0" w:line="240" w:lineRule="auto"/>
              <w:rPr>
                <w:rFonts w:ascii="Times New Roman" w:eastAsia="Calibri" w:hAnsi="Times New Roman"/>
                <w:sz w:val="24"/>
                <w:szCs w:val="24"/>
                <w:lang w:eastAsia="en-US"/>
              </w:rPr>
            </w:pPr>
          </w:p>
        </w:tc>
        <w:tc>
          <w:tcPr>
            <w:tcW w:w="4254" w:type="dxa"/>
            <w:shd w:val="clear" w:color="auto" w:fill="FFFFFF"/>
            <w:vAlign w:val="center"/>
          </w:tcPr>
          <w:p w:rsidR="00B57884" w:rsidRPr="00F002D9" w:rsidRDefault="00B57884" w:rsidP="00F002D9">
            <w:pPr>
              <w:autoSpaceDE w:val="0"/>
              <w:autoSpaceDN w:val="0"/>
              <w:adjustRightInd w:val="0"/>
              <w:spacing w:after="0" w:line="240" w:lineRule="auto"/>
              <w:rPr>
                <w:rFonts w:ascii="Times New Roman" w:eastAsia="Calibri" w:hAnsi="Times New Roman"/>
                <w:sz w:val="24"/>
                <w:szCs w:val="24"/>
                <w:lang w:eastAsia="en-US"/>
              </w:rPr>
            </w:pPr>
          </w:p>
        </w:tc>
      </w:tr>
      <w:tr w:rsidR="00B57884" w:rsidRPr="00F002D9" w:rsidTr="00F22E94">
        <w:trPr>
          <w:trHeight w:val="1"/>
        </w:trPr>
        <w:tc>
          <w:tcPr>
            <w:tcW w:w="4927" w:type="dxa"/>
            <w:shd w:val="clear" w:color="auto" w:fill="FFFFFF"/>
            <w:vAlign w:val="center"/>
          </w:tcPr>
          <w:p w:rsidR="00B57884" w:rsidRPr="00F002D9" w:rsidRDefault="00B57884" w:rsidP="00F002D9">
            <w:pPr>
              <w:autoSpaceDE w:val="0"/>
              <w:autoSpaceDN w:val="0"/>
              <w:adjustRightInd w:val="0"/>
              <w:spacing w:after="0" w:line="240" w:lineRule="auto"/>
              <w:rPr>
                <w:rFonts w:ascii="Times New Roman" w:eastAsia="Calibri" w:hAnsi="Times New Roman"/>
                <w:sz w:val="24"/>
                <w:szCs w:val="24"/>
                <w:lang w:eastAsia="en-US"/>
              </w:rPr>
            </w:pPr>
          </w:p>
        </w:tc>
        <w:tc>
          <w:tcPr>
            <w:tcW w:w="4254" w:type="dxa"/>
            <w:shd w:val="clear" w:color="auto" w:fill="FFFFFF"/>
            <w:vAlign w:val="center"/>
          </w:tcPr>
          <w:p w:rsidR="00B57884" w:rsidRPr="00F002D9" w:rsidRDefault="00B57884" w:rsidP="00F002D9">
            <w:pPr>
              <w:autoSpaceDE w:val="0"/>
              <w:autoSpaceDN w:val="0"/>
              <w:adjustRightInd w:val="0"/>
              <w:spacing w:after="0" w:line="240" w:lineRule="auto"/>
              <w:rPr>
                <w:rFonts w:ascii="Times New Roman" w:eastAsia="Calibri" w:hAnsi="Times New Roman"/>
                <w:sz w:val="24"/>
                <w:szCs w:val="24"/>
                <w:lang w:val="en-US" w:eastAsia="en-US"/>
              </w:rPr>
            </w:pPr>
          </w:p>
        </w:tc>
      </w:tr>
      <w:tr w:rsidR="00B57884" w:rsidRPr="00F002D9" w:rsidTr="00B57884">
        <w:trPr>
          <w:trHeight w:val="1"/>
        </w:trPr>
        <w:tc>
          <w:tcPr>
            <w:tcW w:w="4927" w:type="dxa"/>
            <w:shd w:val="clear" w:color="auto" w:fill="FFFFFF"/>
            <w:vAlign w:val="center"/>
          </w:tcPr>
          <w:p w:rsidR="00B57884" w:rsidRPr="00F002D9" w:rsidRDefault="00B57884" w:rsidP="00F002D9">
            <w:pPr>
              <w:autoSpaceDE w:val="0"/>
              <w:autoSpaceDN w:val="0"/>
              <w:adjustRightInd w:val="0"/>
              <w:spacing w:after="0" w:line="240" w:lineRule="auto"/>
              <w:rPr>
                <w:rFonts w:ascii="Times New Roman" w:eastAsia="Calibri" w:hAnsi="Times New Roman"/>
                <w:sz w:val="24"/>
                <w:szCs w:val="24"/>
                <w:lang w:val="en-US" w:eastAsia="en-US"/>
              </w:rPr>
            </w:pPr>
          </w:p>
        </w:tc>
        <w:tc>
          <w:tcPr>
            <w:tcW w:w="4254" w:type="dxa"/>
            <w:shd w:val="clear" w:color="auto" w:fill="FFFFFF"/>
            <w:vAlign w:val="center"/>
          </w:tcPr>
          <w:p w:rsidR="00B57884" w:rsidRPr="00F002D9" w:rsidRDefault="00B57884" w:rsidP="00F002D9">
            <w:pPr>
              <w:autoSpaceDE w:val="0"/>
              <w:autoSpaceDN w:val="0"/>
              <w:adjustRightInd w:val="0"/>
              <w:spacing w:after="0" w:line="240" w:lineRule="auto"/>
              <w:rPr>
                <w:rFonts w:ascii="Times New Roman" w:eastAsia="Calibri" w:hAnsi="Times New Roman"/>
                <w:sz w:val="24"/>
                <w:szCs w:val="24"/>
                <w:lang w:val="en-US" w:eastAsia="en-US"/>
              </w:rPr>
            </w:pPr>
          </w:p>
        </w:tc>
      </w:tr>
    </w:tbl>
    <w:p w:rsidR="006710D6" w:rsidRPr="00F002D9" w:rsidRDefault="006710D6" w:rsidP="00F002D9">
      <w:pPr>
        <w:spacing w:after="0" w:line="240" w:lineRule="auto"/>
        <w:jc w:val="both"/>
        <w:rPr>
          <w:rFonts w:ascii="Times New Roman" w:hAnsi="Times New Roman"/>
          <w:sz w:val="24"/>
          <w:szCs w:val="24"/>
        </w:rPr>
      </w:pPr>
    </w:p>
    <w:p w:rsidR="00B464B6" w:rsidRPr="00F002D9" w:rsidRDefault="00B464B6" w:rsidP="00F002D9">
      <w:pPr>
        <w:spacing w:after="0" w:line="240" w:lineRule="auto"/>
        <w:jc w:val="both"/>
        <w:rPr>
          <w:noProof/>
          <w:sz w:val="24"/>
          <w:szCs w:val="24"/>
        </w:rPr>
      </w:pPr>
    </w:p>
    <w:p w:rsidR="00B464B6" w:rsidRPr="00F002D9" w:rsidRDefault="00B464B6" w:rsidP="00F002D9">
      <w:pPr>
        <w:spacing w:after="0" w:line="240" w:lineRule="auto"/>
        <w:jc w:val="both"/>
        <w:rPr>
          <w:noProof/>
          <w:sz w:val="24"/>
          <w:szCs w:val="24"/>
        </w:rPr>
      </w:pPr>
    </w:p>
    <w:p w:rsidR="006710D6" w:rsidRPr="00F002D9" w:rsidRDefault="006710D6" w:rsidP="00F002D9">
      <w:pPr>
        <w:spacing w:after="0" w:line="240" w:lineRule="auto"/>
        <w:jc w:val="both"/>
        <w:rPr>
          <w:rFonts w:ascii="Times New Roman" w:hAnsi="Times New Roman"/>
          <w:sz w:val="24"/>
          <w:szCs w:val="24"/>
        </w:rPr>
      </w:pPr>
      <w:r w:rsidRPr="00F002D9">
        <w:rPr>
          <w:rFonts w:ascii="Times New Roman" w:hAnsi="Times New Roman"/>
          <w:sz w:val="24"/>
          <w:szCs w:val="24"/>
        </w:rPr>
        <w:tab/>
      </w:r>
    </w:p>
    <w:p w:rsidR="00B57884" w:rsidRPr="00F002D9" w:rsidRDefault="00B57884" w:rsidP="00F002D9">
      <w:pPr>
        <w:spacing w:after="0" w:line="240" w:lineRule="auto"/>
        <w:rPr>
          <w:rFonts w:ascii="Times New Roman" w:hAnsi="Times New Roman"/>
          <w:b/>
          <w:i/>
          <w:sz w:val="24"/>
          <w:szCs w:val="24"/>
        </w:rPr>
      </w:pPr>
      <w:r w:rsidRPr="00F002D9">
        <w:rPr>
          <w:rFonts w:ascii="Times New Roman" w:hAnsi="Times New Roman"/>
          <w:b/>
          <w:i/>
          <w:sz w:val="24"/>
          <w:szCs w:val="24"/>
        </w:rPr>
        <w:br w:type="page"/>
      </w:r>
    </w:p>
    <w:p w:rsidR="006710D6" w:rsidRPr="00F002D9" w:rsidRDefault="006710D6" w:rsidP="00F002D9">
      <w:pPr>
        <w:spacing w:after="0" w:line="240" w:lineRule="auto"/>
        <w:jc w:val="center"/>
        <w:rPr>
          <w:rFonts w:ascii="Times New Roman" w:hAnsi="Times New Roman"/>
          <w:b/>
          <w:sz w:val="24"/>
          <w:szCs w:val="24"/>
        </w:rPr>
      </w:pPr>
      <w:r w:rsidRPr="00F002D9">
        <w:rPr>
          <w:rFonts w:ascii="Times New Roman" w:hAnsi="Times New Roman"/>
          <w:b/>
          <w:sz w:val="24"/>
          <w:szCs w:val="24"/>
        </w:rPr>
        <w:lastRenderedPageBreak/>
        <w:t>СОДЕРЖАНИЕ</w:t>
      </w:r>
    </w:p>
    <w:p w:rsidR="006710D6" w:rsidRPr="00F002D9" w:rsidRDefault="006710D6" w:rsidP="00F002D9">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437"/>
        <w:gridCol w:w="1837"/>
      </w:tblGrid>
      <w:tr w:rsidR="006710D6" w:rsidRPr="00F002D9" w:rsidTr="00AB0FE1">
        <w:trPr>
          <w:trHeight w:val="998"/>
        </w:trPr>
        <w:tc>
          <w:tcPr>
            <w:tcW w:w="7437" w:type="dxa"/>
            <w:hideMark/>
          </w:tcPr>
          <w:p w:rsidR="006710D6" w:rsidRPr="00F002D9" w:rsidRDefault="006710D6" w:rsidP="00F002D9">
            <w:pPr>
              <w:numPr>
                <w:ilvl w:val="0"/>
                <w:numId w:val="3"/>
              </w:numPr>
              <w:suppressAutoHyphens/>
              <w:spacing w:after="0" w:line="240" w:lineRule="auto"/>
              <w:ind w:left="0"/>
              <w:jc w:val="both"/>
              <w:rPr>
                <w:rFonts w:ascii="Times New Roman" w:hAnsi="Times New Roman"/>
                <w:b/>
                <w:sz w:val="24"/>
                <w:szCs w:val="24"/>
                <w:lang w:eastAsia="en-US"/>
              </w:rPr>
            </w:pPr>
            <w:r w:rsidRPr="00F002D9">
              <w:rPr>
                <w:rFonts w:ascii="Times New Roman" w:hAnsi="Times New Roman"/>
                <w:b/>
                <w:sz w:val="24"/>
                <w:szCs w:val="24"/>
                <w:lang w:eastAsia="en-US"/>
              </w:rPr>
              <w:t>ОБЩАЯ ХАРАКТЕРИСТИКА ПРОГРАММЫ УЧЕБНОЙ ДИСЦИПЛИНЫ</w:t>
            </w:r>
          </w:p>
        </w:tc>
        <w:tc>
          <w:tcPr>
            <w:tcW w:w="1837" w:type="dxa"/>
          </w:tcPr>
          <w:p w:rsidR="00014F16" w:rsidRPr="00F002D9" w:rsidRDefault="00014F16" w:rsidP="00F002D9">
            <w:pPr>
              <w:spacing w:after="0" w:line="240" w:lineRule="auto"/>
              <w:jc w:val="right"/>
              <w:rPr>
                <w:rFonts w:ascii="Times New Roman" w:hAnsi="Times New Roman"/>
                <w:b/>
                <w:sz w:val="24"/>
                <w:szCs w:val="24"/>
                <w:lang w:eastAsia="en-US"/>
              </w:rPr>
            </w:pPr>
          </w:p>
          <w:p w:rsidR="006710D6" w:rsidRPr="00F002D9" w:rsidRDefault="006710D6" w:rsidP="00F002D9">
            <w:pPr>
              <w:spacing w:after="0" w:line="240" w:lineRule="auto"/>
              <w:jc w:val="right"/>
              <w:rPr>
                <w:rFonts w:ascii="Times New Roman" w:hAnsi="Times New Roman"/>
                <w:b/>
                <w:sz w:val="24"/>
                <w:szCs w:val="24"/>
                <w:lang w:eastAsia="en-US"/>
              </w:rPr>
            </w:pPr>
            <w:r w:rsidRPr="00F002D9">
              <w:rPr>
                <w:rFonts w:ascii="Times New Roman" w:hAnsi="Times New Roman"/>
                <w:b/>
                <w:sz w:val="24"/>
                <w:szCs w:val="24"/>
                <w:lang w:eastAsia="en-US"/>
              </w:rPr>
              <w:t>4</w:t>
            </w:r>
          </w:p>
        </w:tc>
      </w:tr>
      <w:tr w:rsidR="006710D6" w:rsidRPr="00F002D9" w:rsidTr="00AB0FE1">
        <w:trPr>
          <w:trHeight w:val="849"/>
        </w:trPr>
        <w:tc>
          <w:tcPr>
            <w:tcW w:w="7437" w:type="dxa"/>
            <w:hideMark/>
          </w:tcPr>
          <w:p w:rsidR="006710D6" w:rsidRPr="00F002D9" w:rsidRDefault="006710D6" w:rsidP="00F002D9">
            <w:pPr>
              <w:numPr>
                <w:ilvl w:val="0"/>
                <w:numId w:val="3"/>
              </w:numPr>
              <w:tabs>
                <w:tab w:val="num" w:pos="284"/>
              </w:tabs>
              <w:suppressAutoHyphens/>
              <w:spacing w:after="0" w:line="240" w:lineRule="auto"/>
              <w:ind w:left="0"/>
              <w:jc w:val="both"/>
              <w:rPr>
                <w:rFonts w:ascii="Times New Roman" w:hAnsi="Times New Roman"/>
                <w:b/>
                <w:sz w:val="24"/>
                <w:szCs w:val="24"/>
                <w:lang w:eastAsia="en-US"/>
              </w:rPr>
            </w:pPr>
            <w:r w:rsidRPr="00F002D9">
              <w:rPr>
                <w:rFonts w:ascii="Times New Roman" w:hAnsi="Times New Roman"/>
                <w:b/>
                <w:sz w:val="24"/>
                <w:szCs w:val="24"/>
                <w:lang w:eastAsia="en-US"/>
              </w:rPr>
              <w:t>СТРУКТУРА И СОДЕРЖАНИЕ УЧЕБНОЙ ДИСЦИПЛИНЫ</w:t>
            </w:r>
          </w:p>
        </w:tc>
        <w:tc>
          <w:tcPr>
            <w:tcW w:w="1837" w:type="dxa"/>
          </w:tcPr>
          <w:p w:rsidR="00014F16" w:rsidRPr="00F002D9" w:rsidRDefault="00014F16" w:rsidP="00F002D9">
            <w:pPr>
              <w:spacing w:after="0" w:line="240" w:lineRule="auto"/>
              <w:jc w:val="right"/>
              <w:rPr>
                <w:rFonts w:ascii="Times New Roman" w:hAnsi="Times New Roman"/>
                <w:b/>
                <w:sz w:val="24"/>
                <w:szCs w:val="24"/>
                <w:lang w:eastAsia="en-US"/>
              </w:rPr>
            </w:pPr>
          </w:p>
          <w:p w:rsidR="006710D6" w:rsidRPr="00F002D9" w:rsidRDefault="006710D6" w:rsidP="00F002D9">
            <w:pPr>
              <w:spacing w:after="0" w:line="240" w:lineRule="auto"/>
              <w:jc w:val="right"/>
              <w:rPr>
                <w:rFonts w:ascii="Times New Roman" w:hAnsi="Times New Roman"/>
                <w:b/>
                <w:sz w:val="24"/>
                <w:szCs w:val="24"/>
                <w:lang w:eastAsia="en-US"/>
              </w:rPr>
            </w:pPr>
            <w:r w:rsidRPr="00F002D9">
              <w:rPr>
                <w:rFonts w:ascii="Times New Roman" w:hAnsi="Times New Roman"/>
                <w:b/>
                <w:sz w:val="24"/>
                <w:szCs w:val="24"/>
                <w:lang w:eastAsia="en-US"/>
              </w:rPr>
              <w:t>5</w:t>
            </w:r>
          </w:p>
        </w:tc>
      </w:tr>
      <w:tr w:rsidR="006710D6" w:rsidRPr="00F002D9" w:rsidTr="00AB0FE1">
        <w:trPr>
          <w:trHeight w:val="852"/>
        </w:trPr>
        <w:tc>
          <w:tcPr>
            <w:tcW w:w="7437" w:type="dxa"/>
          </w:tcPr>
          <w:p w:rsidR="006710D6" w:rsidRPr="00F002D9" w:rsidRDefault="006710D6" w:rsidP="00F002D9">
            <w:pPr>
              <w:numPr>
                <w:ilvl w:val="0"/>
                <w:numId w:val="3"/>
              </w:numPr>
              <w:tabs>
                <w:tab w:val="num" w:pos="284"/>
              </w:tabs>
              <w:suppressAutoHyphens/>
              <w:spacing w:after="0" w:line="240" w:lineRule="auto"/>
              <w:ind w:left="0"/>
              <w:jc w:val="both"/>
              <w:rPr>
                <w:rFonts w:ascii="Times New Roman" w:hAnsi="Times New Roman"/>
                <w:b/>
                <w:sz w:val="24"/>
                <w:szCs w:val="24"/>
                <w:lang w:eastAsia="en-US"/>
              </w:rPr>
            </w:pPr>
            <w:r w:rsidRPr="00F002D9">
              <w:rPr>
                <w:rFonts w:ascii="Times New Roman" w:hAnsi="Times New Roman"/>
                <w:b/>
                <w:sz w:val="24"/>
                <w:szCs w:val="24"/>
                <w:lang w:eastAsia="en-US"/>
              </w:rPr>
              <w:t>УСЛОВИЯ РЕАЛИЗАЦИИ УЧЕБНОЙ ДИСЦИПЛИНЫ</w:t>
            </w:r>
          </w:p>
        </w:tc>
        <w:tc>
          <w:tcPr>
            <w:tcW w:w="1837" w:type="dxa"/>
          </w:tcPr>
          <w:p w:rsidR="006710D6" w:rsidRPr="00F002D9" w:rsidRDefault="00B44923" w:rsidP="00F002D9">
            <w:pPr>
              <w:spacing w:after="0" w:line="240" w:lineRule="auto"/>
              <w:jc w:val="right"/>
              <w:rPr>
                <w:rFonts w:ascii="Times New Roman" w:hAnsi="Times New Roman"/>
                <w:b/>
                <w:sz w:val="24"/>
                <w:szCs w:val="24"/>
                <w:lang w:eastAsia="en-US"/>
              </w:rPr>
            </w:pPr>
            <w:r w:rsidRPr="00F002D9">
              <w:rPr>
                <w:rFonts w:ascii="Times New Roman" w:hAnsi="Times New Roman"/>
                <w:b/>
                <w:sz w:val="24"/>
                <w:szCs w:val="24"/>
                <w:lang w:eastAsia="en-US"/>
              </w:rPr>
              <w:t xml:space="preserve">            1</w:t>
            </w:r>
            <w:r w:rsidR="00014F16" w:rsidRPr="00F002D9">
              <w:rPr>
                <w:rFonts w:ascii="Times New Roman" w:hAnsi="Times New Roman"/>
                <w:b/>
                <w:sz w:val="24"/>
                <w:szCs w:val="24"/>
                <w:lang w:eastAsia="en-US"/>
              </w:rPr>
              <w:t>3</w:t>
            </w:r>
            <w:r w:rsidRPr="00F002D9">
              <w:rPr>
                <w:rFonts w:ascii="Times New Roman" w:hAnsi="Times New Roman"/>
                <w:b/>
                <w:sz w:val="24"/>
                <w:szCs w:val="24"/>
                <w:lang w:eastAsia="en-US"/>
              </w:rPr>
              <w:t xml:space="preserve">              </w:t>
            </w:r>
          </w:p>
        </w:tc>
      </w:tr>
      <w:tr w:rsidR="006710D6" w:rsidRPr="00F002D9" w:rsidTr="00AB0FE1">
        <w:trPr>
          <w:trHeight w:val="1139"/>
        </w:trPr>
        <w:tc>
          <w:tcPr>
            <w:tcW w:w="7437" w:type="dxa"/>
          </w:tcPr>
          <w:p w:rsidR="006710D6" w:rsidRPr="00F002D9" w:rsidRDefault="006710D6" w:rsidP="00F002D9">
            <w:pPr>
              <w:numPr>
                <w:ilvl w:val="0"/>
                <w:numId w:val="3"/>
              </w:numPr>
              <w:suppressAutoHyphens/>
              <w:spacing w:after="0" w:line="240" w:lineRule="auto"/>
              <w:ind w:left="0"/>
              <w:jc w:val="both"/>
              <w:rPr>
                <w:rFonts w:ascii="Times New Roman" w:hAnsi="Times New Roman"/>
                <w:b/>
                <w:sz w:val="24"/>
                <w:szCs w:val="24"/>
                <w:lang w:eastAsia="en-US"/>
              </w:rPr>
            </w:pPr>
            <w:r w:rsidRPr="00F002D9">
              <w:rPr>
                <w:rFonts w:ascii="Times New Roman" w:hAnsi="Times New Roman"/>
                <w:b/>
                <w:sz w:val="24"/>
                <w:szCs w:val="24"/>
                <w:lang w:eastAsia="en-US"/>
              </w:rPr>
              <w:t>КОНТРОЛЬ И ОЦЕНКА РЕЗУЛЬТАТОВ ОСВОЕНИЯ УЧЕБНОЙ ДИСЦИПЛИНЫ</w:t>
            </w:r>
          </w:p>
        </w:tc>
        <w:tc>
          <w:tcPr>
            <w:tcW w:w="1837" w:type="dxa"/>
          </w:tcPr>
          <w:p w:rsidR="006710D6" w:rsidRPr="00F002D9" w:rsidRDefault="00B44923" w:rsidP="00F002D9">
            <w:pPr>
              <w:spacing w:after="0" w:line="240" w:lineRule="auto"/>
              <w:jc w:val="right"/>
              <w:rPr>
                <w:rFonts w:ascii="Times New Roman" w:hAnsi="Times New Roman"/>
                <w:b/>
                <w:sz w:val="24"/>
                <w:szCs w:val="24"/>
                <w:lang w:eastAsia="en-US"/>
              </w:rPr>
            </w:pPr>
            <w:r w:rsidRPr="00F002D9">
              <w:rPr>
                <w:rFonts w:ascii="Times New Roman" w:hAnsi="Times New Roman"/>
                <w:b/>
                <w:sz w:val="24"/>
                <w:szCs w:val="24"/>
                <w:lang w:eastAsia="en-US"/>
              </w:rPr>
              <w:t xml:space="preserve">                       1</w:t>
            </w:r>
            <w:r w:rsidR="00014F16" w:rsidRPr="00F002D9">
              <w:rPr>
                <w:rFonts w:ascii="Times New Roman" w:hAnsi="Times New Roman"/>
                <w:b/>
                <w:sz w:val="24"/>
                <w:szCs w:val="24"/>
                <w:lang w:eastAsia="en-US"/>
              </w:rPr>
              <w:t>4</w:t>
            </w:r>
          </w:p>
        </w:tc>
      </w:tr>
    </w:tbl>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6710D6" w:rsidRPr="00F002D9" w:rsidRDefault="006710D6" w:rsidP="00F002D9">
      <w:pPr>
        <w:spacing w:after="0" w:line="240" w:lineRule="auto"/>
        <w:rPr>
          <w:sz w:val="24"/>
          <w:szCs w:val="24"/>
        </w:rPr>
      </w:pPr>
    </w:p>
    <w:p w:rsidR="00B57884" w:rsidRPr="00F002D9" w:rsidRDefault="00B57884" w:rsidP="00F002D9">
      <w:pPr>
        <w:spacing w:after="0" w:line="240" w:lineRule="auto"/>
        <w:rPr>
          <w:sz w:val="24"/>
          <w:szCs w:val="24"/>
        </w:rPr>
      </w:pPr>
      <w:r w:rsidRPr="00F002D9">
        <w:rPr>
          <w:sz w:val="24"/>
          <w:szCs w:val="24"/>
        </w:rPr>
        <w:br w:type="page"/>
      </w:r>
    </w:p>
    <w:p w:rsidR="006710D6" w:rsidRPr="00F002D9" w:rsidRDefault="006710D6" w:rsidP="00F002D9">
      <w:pPr>
        <w:suppressAutoHyphens/>
        <w:spacing w:after="0" w:line="240" w:lineRule="auto"/>
        <w:jc w:val="center"/>
        <w:rPr>
          <w:rFonts w:ascii="Times New Roman" w:hAnsi="Times New Roman"/>
          <w:b/>
          <w:sz w:val="24"/>
          <w:szCs w:val="24"/>
        </w:rPr>
      </w:pPr>
      <w:r w:rsidRPr="00F002D9">
        <w:rPr>
          <w:rFonts w:ascii="Times New Roman" w:hAnsi="Times New Roman"/>
          <w:b/>
          <w:sz w:val="24"/>
          <w:szCs w:val="24"/>
        </w:rPr>
        <w:lastRenderedPageBreak/>
        <w:t>1. ОБЩАЯ ХАРАКТЕРИСТИКА ПРОГРАММЫ УЧЕБНОЙ ДИСЦИПЛИНЫ</w:t>
      </w:r>
    </w:p>
    <w:p w:rsidR="006710D6" w:rsidRPr="00F002D9" w:rsidRDefault="006710D6" w:rsidP="00F002D9">
      <w:pPr>
        <w:spacing w:after="0" w:line="240" w:lineRule="auto"/>
        <w:jc w:val="center"/>
        <w:rPr>
          <w:rFonts w:ascii="Times New Roman" w:hAnsi="Times New Roman"/>
          <w:b/>
          <w:i/>
          <w:sz w:val="24"/>
          <w:szCs w:val="24"/>
        </w:rPr>
      </w:pPr>
    </w:p>
    <w:p w:rsidR="006710D6" w:rsidRPr="00F002D9" w:rsidRDefault="006710D6" w:rsidP="00F002D9">
      <w:pPr>
        <w:suppressAutoHyphens/>
        <w:spacing w:after="0" w:line="240" w:lineRule="auto"/>
        <w:jc w:val="both"/>
        <w:rPr>
          <w:rFonts w:ascii="Times New Roman" w:hAnsi="Times New Roman"/>
          <w:b/>
          <w:sz w:val="24"/>
          <w:szCs w:val="24"/>
        </w:rPr>
      </w:pPr>
      <w:r w:rsidRPr="00F002D9">
        <w:rPr>
          <w:rFonts w:ascii="Times New Roman" w:hAnsi="Times New Roman"/>
          <w:b/>
          <w:sz w:val="24"/>
          <w:szCs w:val="24"/>
        </w:rPr>
        <w:t xml:space="preserve">1.1. Место дисциплины в структуре основной профессиональной образовательной программы: </w:t>
      </w:r>
    </w:p>
    <w:p w:rsidR="00411F95" w:rsidRPr="00F002D9" w:rsidRDefault="00411F95"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color w:val="000000"/>
          <w:sz w:val="24"/>
          <w:szCs w:val="24"/>
        </w:rPr>
      </w:pPr>
      <w:r w:rsidRPr="00F002D9">
        <w:rPr>
          <w:rFonts w:ascii="Times New Roman" w:hAnsi="Times New Roman"/>
          <w:color w:val="000000"/>
          <w:sz w:val="24"/>
          <w:szCs w:val="24"/>
        </w:rPr>
        <w:t xml:space="preserve">Программа учебной дисциплины «Техническая механика» является обязательной частью </w:t>
      </w:r>
      <w:r w:rsidRPr="00F002D9">
        <w:rPr>
          <w:rFonts w:ascii="Times New Roman" w:hAnsi="Times New Roman"/>
          <w:sz w:val="24"/>
          <w:szCs w:val="24"/>
        </w:rPr>
        <w:t>профессионального цикла</w:t>
      </w:r>
      <w:r w:rsidRPr="00F002D9">
        <w:rPr>
          <w:rFonts w:ascii="Times New Roman" w:hAnsi="Times New Roman"/>
          <w:color w:val="000000"/>
          <w:sz w:val="24"/>
          <w:szCs w:val="24"/>
        </w:rPr>
        <w:t xml:space="preserve"> основной образовательной программы в соответствии с ФГОС СПО по специальности </w:t>
      </w:r>
      <w:r w:rsidR="002F6BC6" w:rsidRPr="00F002D9">
        <w:rPr>
          <w:rFonts w:ascii="Times New Roman" w:hAnsi="Times New Roman"/>
          <w:color w:val="000000"/>
          <w:sz w:val="24"/>
          <w:szCs w:val="24"/>
        </w:rPr>
        <w:t>15.02.10 Мехатроника и</w:t>
      </w:r>
      <w:r w:rsidRPr="00F002D9">
        <w:rPr>
          <w:rFonts w:ascii="Times New Roman" w:hAnsi="Times New Roman"/>
          <w:color w:val="000000"/>
          <w:sz w:val="24"/>
          <w:szCs w:val="24"/>
        </w:rPr>
        <w:t xml:space="preserve"> робототехника (по отраслям)</w:t>
      </w:r>
      <w:r w:rsidRPr="00F002D9">
        <w:rPr>
          <w:rFonts w:ascii="Times New Roman" w:hAnsi="Times New Roman"/>
          <w:i/>
          <w:color w:val="000000"/>
          <w:sz w:val="24"/>
          <w:szCs w:val="24"/>
        </w:rPr>
        <w:t>.</w:t>
      </w:r>
    </w:p>
    <w:p w:rsidR="00411F95" w:rsidRPr="00F002D9" w:rsidRDefault="00411F95"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F002D9">
        <w:rPr>
          <w:rFonts w:ascii="Times New Roman" w:hAnsi="Times New Roman"/>
          <w:color w:val="000000"/>
          <w:sz w:val="24"/>
          <w:szCs w:val="24"/>
        </w:rPr>
        <w:t xml:space="preserve">Учебная дисциплина «Техническая механика» наряду с другими учебными дисциплинами обеспечивает формирование профессиональных  компетенций. </w:t>
      </w:r>
    </w:p>
    <w:p w:rsidR="00D40375" w:rsidRPr="00F002D9" w:rsidRDefault="00D40375"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
    <w:p w:rsidR="006710D6" w:rsidRPr="00F002D9" w:rsidRDefault="006710D6" w:rsidP="00F002D9">
      <w:pPr>
        <w:spacing w:after="0" w:line="240" w:lineRule="auto"/>
        <w:rPr>
          <w:rFonts w:ascii="Times New Roman" w:hAnsi="Times New Roman"/>
          <w:b/>
          <w:sz w:val="24"/>
          <w:szCs w:val="24"/>
        </w:rPr>
      </w:pPr>
      <w:r w:rsidRPr="00F002D9">
        <w:rPr>
          <w:rFonts w:ascii="Times New Roman" w:hAnsi="Times New Roman"/>
          <w:b/>
          <w:sz w:val="24"/>
          <w:szCs w:val="24"/>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3425"/>
        <w:gridCol w:w="3612"/>
      </w:tblGrid>
      <w:tr w:rsidR="006710D6" w:rsidRPr="00F002D9" w:rsidTr="007F26B1">
        <w:trPr>
          <w:trHeight w:val="649"/>
        </w:trPr>
        <w:tc>
          <w:tcPr>
            <w:tcW w:w="2211" w:type="dxa"/>
            <w:hideMark/>
          </w:tcPr>
          <w:p w:rsidR="006710D6" w:rsidRPr="00F002D9" w:rsidRDefault="006710D6" w:rsidP="00F002D9">
            <w:pPr>
              <w:spacing w:after="0" w:line="240" w:lineRule="auto"/>
              <w:jc w:val="center"/>
              <w:rPr>
                <w:rFonts w:ascii="Times New Roman" w:hAnsi="Times New Roman"/>
                <w:b/>
                <w:sz w:val="24"/>
                <w:szCs w:val="24"/>
              </w:rPr>
            </w:pPr>
            <w:r w:rsidRPr="00F002D9">
              <w:rPr>
                <w:rFonts w:ascii="Times New Roman" w:hAnsi="Times New Roman"/>
                <w:b/>
                <w:sz w:val="24"/>
                <w:szCs w:val="24"/>
              </w:rPr>
              <w:t xml:space="preserve">Код ПК, </w:t>
            </w:r>
            <w:proofErr w:type="gramStart"/>
            <w:r w:rsidRPr="00F002D9">
              <w:rPr>
                <w:rFonts w:ascii="Times New Roman" w:hAnsi="Times New Roman"/>
                <w:b/>
                <w:sz w:val="24"/>
                <w:szCs w:val="24"/>
              </w:rPr>
              <w:t>ОК</w:t>
            </w:r>
            <w:proofErr w:type="gramEnd"/>
          </w:p>
        </w:tc>
        <w:tc>
          <w:tcPr>
            <w:tcW w:w="3425" w:type="dxa"/>
            <w:hideMark/>
          </w:tcPr>
          <w:p w:rsidR="006710D6" w:rsidRPr="00F002D9" w:rsidRDefault="006710D6" w:rsidP="00F002D9">
            <w:pPr>
              <w:spacing w:after="0" w:line="240" w:lineRule="auto"/>
              <w:jc w:val="center"/>
              <w:rPr>
                <w:rFonts w:ascii="Times New Roman" w:hAnsi="Times New Roman"/>
                <w:b/>
                <w:sz w:val="24"/>
                <w:szCs w:val="24"/>
              </w:rPr>
            </w:pPr>
            <w:r w:rsidRPr="00F002D9">
              <w:rPr>
                <w:rFonts w:ascii="Times New Roman" w:hAnsi="Times New Roman"/>
                <w:b/>
                <w:sz w:val="24"/>
                <w:szCs w:val="24"/>
              </w:rPr>
              <w:t>Умения</w:t>
            </w:r>
          </w:p>
        </w:tc>
        <w:tc>
          <w:tcPr>
            <w:tcW w:w="3612" w:type="dxa"/>
            <w:hideMark/>
          </w:tcPr>
          <w:p w:rsidR="006710D6" w:rsidRPr="00F002D9" w:rsidRDefault="006710D6" w:rsidP="00F002D9">
            <w:pPr>
              <w:spacing w:after="0" w:line="240" w:lineRule="auto"/>
              <w:jc w:val="center"/>
              <w:rPr>
                <w:rFonts w:ascii="Times New Roman" w:hAnsi="Times New Roman"/>
                <w:b/>
                <w:sz w:val="24"/>
                <w:szCs w:val="24"/>
              </w:rPr>
            </w:pPr>
            <w:r w:rsidRPr="00F002D9">
              <w:rPr>
                <w:rFonts w:ascii="Times New Roman" w:hAnsi="Times New Roman"/>
                <w:b/>
                <w:sz w:val="24"/>
                <w:szCs w:val="24"/>
              </w:rPr>
              <w:t>Знания</w:t>
            </w:r>
          </w:p>
        </w:tc>
      </w:tr>
      <w:tr w:rsidR="006710D6" w:rsidRPr="00F002D9" w:rsidTr="007F26B1">
        <w:trPr>
          <w:trHeight w:val="212"/>
        </w:trPr>
        <w:tc>
          <w:tcPr>
            <w:tcW w:w="2211" w:type="dxa"/>
            <w:hideMark/>
          </w:tcPr>
          <w:p w:rsidR="006710D6" w:rsidRPr="00F002D9" w:rsidRDefault="006710D6" w:rsidP="00F002D9">
            <w:pPr>
              <w:spacing w:after="0" w:line="240" w:lineRule="auto"/>
              <w:jc w:val="center"/>
              <w:rPr>
                <w:rFonts w:ascii="Times New Roman" w:hAnsi="Times New Roman"/>
                <w:b/>
                <w:bCs/>
                <w:sz w:val="24"/>
                <w:szCs w:val="24"/>
              </w:rPr>
            </w:pPr>
            <w:r w:rsidRPr="00F002D9">
              <w:rPr>
                <w:rFonts w:ascii="Times New Roman" w:hAnsi="Times New Roman"/>
                <w:b/>
                <w:bCs/>
                <w:sz w:val="24"/>
                <w:szCs w:val="24"/>
              </w:rPr>
              <w:t>ПК 2.2</w:t>
            </w:r>
          </w:p>
          <w:p w:rsidR="007F26B1" w:rsidRPr="00F002D9" w:rsidRDefault="007F26B1" w:rsidP="00F002D9">
            <w:pPr>
              <w:spacing w:after="0" w:line="240" w:lineRule="auto"/>
              <w:jc w:val="center"/>
              <w:rPr>
                <w:rFonts w:ascii="Times New Roman" w:hAnsi="Times New Roman"/>
                <w:sz w:val="24"/>
                <w:szCs w:val="24"/>
              </w:rPr>
            </w:pPr>
            <w:r w:rsidRPr="00F002D9">
              <w:rPr>
                <w:rFonts w:ascii="Times New Roman" w:hAnsi="Times New Roman"/>
                <w:sz w:val="24"/>
                <w:szCs w:val="24"/>
              </w:rPr>
              <w:t xml:space="preserve">Проверять соответствие диагностируемых параметров узлов, агрегатов и электронных модулей мехатронных </w:t>
            </w:r>
            <w:proofErr w:type="spellStart"/>
            <w:r w:rsidRPr="00F002D9">
              <w:rPr>
                <w:rFonts w:ascii="Times New Roman" w:hAnsi="Times New Roman"/>
                <w:sz w:val="24"/>
                <w:szCs w:val="24"/>
              </w:rPr>
              <w:t>усиройств</w:t>
            </w:r>
            <w:proofErr w:type="spellEnd"/>
            <w:r w:rsidRPr="00F002D9">
              <w:rPr>
                <w:rFonts w:ascii="Times New Roman" w:hAnsi="Times New Roman"/>
                <w:sz w:val="24"/>
                <w:szCs w:val="24"/>
              </w:rPr>
              <w:t xml:space="preserve"> и систем требованиям эксплуатационной документации</w:t>
            </w:r>
          </w:p>
        </w:tc>
        <w:tc>
          <w:tcPr>
            <w:tcW w:w="3425" w:type="dxa"/>
            <w:hideMark/>
          </w:tcPr>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Разрабатывать мероприятия по устранению причин отказов и обнаружению дефектов оборудования мехатронных систем;</w:t>
            </w:r>
          </w:p>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Обнаруживать неисправности мехатронных систем</w:t>
            </w:r>
          </w:p>
        </w:tc>
        <w:tc>
          <w:tcPr>
            <w:tcW w:w="3612" w:type="dxa"/>
            <w:hideMark/>
          </w:tcPr>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классификацию и виды отказов оборудования;</w:t>
            </w:r>
          </w:p>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Понятие, цель и функции технической диагностики;</w:t>
            </w:r>
          </w:p>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 xml:space="preserve">Понятие, цель и виды технического обслуживания; </w:t>
            </w:r>
          </w:p>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Физические принципы работы, конструкцию, технические характеристики, области применения, правила эксплуатации оборудования мехатронных систем</w:t>
            </w:r>
          </w:p>
        </w:tc>
      </w:tr>
      <w:tr w:rsidR="006710D6" w:rsidRPr="00F002D9" w:rsidTr="007F26B1">
        <w:trPr>
          <w:trHeight w:val="212"/>
        </w:trPr>
        <w:tc>
          <w:tcPr>
            <w:tcW w:w="2211" w:type="dxa"/>
            <w:hideMark/>
          </w:tcPr>
          <w:p w:rsidR="006710D6" w:rsidRPr="00F002D9" w:rsidRDefault="006710D6" w:rsidP="00F002D9">
            <w:pPr>
              <w:spacing w:after="0" w:line="240" w:lineRule="auto"/>
              <w:jc w:val="center"/>
              <w:rPr>
                <w:rFonts w:ascii="Times New Roman" w:hAnsi="Times New Roman"/>
                <w:b/>
                <w:bCs/>
                <w:sz w:val="24"/>
                <w:szCs w:val="24"/>
              </w:rPr>
            </w:pPr>
            <w:r w:rsidRPr="00F002D9">
              <w:rPr>
                <w:rFonts w:ascii="Times New Roman" w:hAnsi="Times New Roman"/>
                <w:b/>
                <w:bCs/>
                <w:sz w:val="24"/>
                <w:szCs w:val="24"/>
              </w:rPr>
              <w:t>ПК 2.3</w:t>
            </w:r>
          </w:p>
          <w:p w:rsidR="007F26B1" w:rsidRPr="00F002D9" w:rsidRDefault="007F26B1" w:rsidP="00F002D9">
            <w:pPr>
              <w:spacing w:after="0" w:line="240" w:lineRule="auto"/>
              <w:jc w:val="center"/>
              <w:rPr>
                <w:rFonts w:ascii="Times New Roman" w:hAnsi="Times New Roman"/>
                <w:sz w:val="24"/>
                <w:szCs w:val="24"/>
              </w:rPr>
            </w:pPr>
            <w:r w:rsidRPr="00F002D9">
              <w:rPr>
                <w:rFonts w:ascii="Times New Roman" w:hAnsi="Times New Roman"/>
                <w:sz w:val="24"/>
                <w:szCs w:val="24"/>
              </w:rPr>
              <w:t>Проводить контроль работоспособности программного обеспечения электронных устройств управления, приводов и датчиков мехатронных устройств и систем</w:t>
            </w:r>
          </w:p>
        </w:tc>
        <w:tc>
          <w:tcPr>
            <w:tcW w:w="3425" w:type="dxa"/>
            <w:hideMark/>
          </w:tcPr>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Применять технологические процессы восстановления деталей</w:t>
            </w:r>
          </w:p>
        </w:tc>
        <w:tc>
          <w:tcPr>
            <w:tcW w:w="3612" w:type="dxa"/>
            <w:hideMark/>
          </w:tcPr>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Технологические процессы ремонта и восстановления деталей и оборудования мехатронных систем</w:t>
            </w:r>
          </w:p>
        </w:tc>
      </w:tr>
      <w:tr w:rsidR="006710D6" w:rsidRPr="00F002D9" w:rsidTr="007F26B1">
        <w:trPr>
          <w:trHeight w:val="212"/>
        </w:trPr>
        <w:tc>
          <w:tcPr>
            <w:tcW w:w="2211" w:type="dxa"/>
            <w:hideMark/>
          </w:tcPr>
          <w:p w:rsidR="006710D6" w:rsidRPr="00F002D9" w:rsidRDefault="006710D6" w:rsidP="00F002D9">
            <w:pPr>
              <w:spacing w:after="0" w:line="240" w:lineRule="auto"/>
              <w:jc w:val="center"/>
              <w:rPr>
                <w:rFonts w:ascii="Times New Roman" w:hAnsi="Times New Roman"/>
                <w:b/>
                <w:bCs/>
                <w:sz w:val="24"/>
                <w:szCs w:val="24"/>
              </w:rPr>
            </w:pPr>
            <w:r w:rsidRPr="00F002D9">
              <w:rPr>
                <w:rFonts w:ascii="Times New Roman" w:hAnsi="Times New Roman"/>
                <w:b/>
                <w:bCs/>
                <w:sz w:val="24"/>
                <w:szCs w:val="24"/>
              </w:rPr>
              <w:t>ПК 4.2</w:t>
            </w:r>
          </w:p>
          <w:p w:rsidR="007F26B1" w:rsidRPr="00F002D9" w:rsidRDefault="007F26B1" w:rsidP="00F002D9">
            <w:pPr>
              <w:spacing w:after="0" w:line="240" w:lineRule="auto"/>
              <w:jc w:val="center"/>
              <w:rPr>
                <w:rFonts w:ascii="Times New Roman" w:hAnsi="Times New Roman"/>
                <w:sz w:val="24"/>
                <w:szCs w:val="24"/>
              </w:rPr>
            </w:pPr>
            <w:r w:rsidRPr="00F002D9">
              <w:rPr>
                <w:rFonts w:ascii="Times New Roman" w:hAnsi="Times New Roman"/>
                <w:sz w:val="24"/>
                <w:szCs w:val="24"/>
              </w:rPr>
              <w:t>Разрабатывать управляющие программы мобильных робототехнических комплексов в соответствии с техническим заданием</w:t>
            </w:r>
          </w:p>
        </w:tc>
        <w:tc>
          <w:tcPr>
            <w:tcW w:w="3425" w:type="dxa"/>
            <w:hideMark/>
          </w:tcPr>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Синтезировать кинематическую модель мобильного робота;</w:t>
            </w:r>
          </w:p>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t>Синтезировать математическую модель мобильного робота</w:t>
            </w:r>
          </w:p>
        </w:tc>
        <w:tc>
          <w:tcPr>
            <w:tcW w:w="3612" w:type="dxa"/>
          </w:tcPr>
          <w:p w:rsidR="006710D6" w:rsidRPr="00F002D9" w:rsidRDefault="006710D6" w:rsidP="00F002D9">
            <w:pPr>
              <w:spacing w:after="0" w:line="240" w:lineRule="auto"/>
              <w:rPr>
                <w:rFonts w:ascii="Times New Roman" w:hAnsi="Times New Roman"/>
                <w:sz w:val="24"/>
                <w:szCs w:val="24"/>
              </w:rPr>
            </w:pPr>
          </w:p>
        </w:tc>
      </w:tr>
      <w:tr w:rsidR="006710D6" w:rsidRPr="00F002D9" w:rsidTr="007F26B1">
        <w:trPr>
          <w:trHeight w:val="212"/>
        </w:trPr>
        <w:tc>
          <w:tcPr>
            <w:tcW w:w="2211" w:type="dxa"/>
            <w:hideMark/>
          </w:tcPr>
          <w:p w:rsidR="006710D6" w:rsidRPr="00F002D9" w:rsidRDefault="006710D6" w:rsidP="00F002D9">
            <w:pPr>
              <w:spacing w:after="0" w:line="240" w:lineRule="auto"/>
              <w:jc w:val="center"/>
              <w:rPr>
                <w:rFonts w:ascii="Times New Roman" w:hAnsi="Times New Roman"/>
                <w:b/>
                <w:bCs/>
                <w:sz w:val="24"/>
                <w:szCs w:val="24"/>
              </w:rPr>
            </w:pPr>
            <w:r w:rsidRPr="00F002D9">
              <w:rPr>
                <w:rFonts w:ascii="Times New Roman" w:hAnsi="Times New Roman"/>
                <w:b/>
                <w:bCs/>
                <w:sz w:val="24"/>
                <w:szCs w:val="24"/>
              </w:rPr>
              <w:t>ПК 4.3</w:t>
            </w:r>
          </w:p>
          <w:p w:rsidR="007F26B1" w:rsidRPr="00F002D9" w:rsidRDefault="007F26B1" w:rsidP="00F002D9">
            <w:pPr>
              <w:spacing w:after="0" w:line="240" w:lineRule="auto"/>
              <w:jc w:val="center"/>
              <w:rPr>
                <w:rFonts w:ascii="Times New Roman" w:hAnsi="Times New Roman"/>
                <w:sz w:val="24"/>
                <w:szCs w:val="24"/>
              </w:rPr>
            </w:pPr>
            <w:r w:rsidRPr="00F002D9">
              <w:rPr>
                <w:rFonts w:ascii="Times New Roman" w:hAnsi="Times New Roman"/>
                <w:sz w:val="24"/>
                <w:szCs w:val="24"/>
              </w:rPr>
              <w:lastRenderedPageBreak/>
              <w:t>Осуществлять настройку датчиков и исполнительных устройств мобильных робототехнических комплексов в соответствии с управляющей программой и техническим заданием</w:t>
            </w:r>
          </w:p>
        </w:tc>
        <w:tc>
          <w:tcPr>
            <w:tcW w:w="3425" w:type="dxa"/>
            <w:hideMark/>
          </w:tcPr>
          <w:p w:rsidR="006710D6" w:rsidRPr="00F002D9" w:rsidRDefault="006710D6" w:rsidP="00F002D9">
            <w:pPr>
              <w:spacing w:after="0" w:line="240" w:lineRule="auto"/>
              <w:rPr>
                <w:rFonts w:ascii="Times New Roman" w:hAnsi="Times New Roman"/>
                <w:sz w:val="24"/>
                <w:szCs w:val="24"/>
              </w:rPr>
            </w:pPr>
            <w:r w:rsidRPr="00F002D9">
              <w:rPr>
                <w:rFonts w:ascii="Times New Roman" w:hAnsi="Times New Roman"/>
                <w:sz w:val="24"/>
                <w:szCs w:val="24"/>
              </w:rPr>
              <w:lastRenderedPageBreak/>
              <w:t xml:space="preserve">Синтезировать динамическую </w:t>
            </w:r>
            <w:r w:rsidRPr="00F002D9">
              <w:rPr>
                <w:rFonts w:ascii="Times New Roman" w:hAnsi="Times New Roman"/>
                <w:sz w:val="24"/>
                <w:szCs w:val="24"/>
              </w:rPr>
              <w:lastRenderedPageBreak/>
              <w:t>модель мобильных роботов</w:t>
            </w:r>
          </w:p>
        </w:tc>
        <w:tc>
          <w:tcPr>
            <w:tcW w:w="3612" w:type="dxa"/>
          </w:tcPr>
          <w:p w:rsidR="006710D6" w:rsidRPr="00F002D9" w:rsidRDefault="006710D6" w:rsidP="00F002D9">
            <w:pPr>
              <w:spacing w:after="0" w:line="240" w:lineRule="auto"/>
              <w:rPr>
                <w:rFonts w:ascii="Times New Roman" w:hAnsi="Times New Roman"/>
                <w:sz w:val="24"/>
                <w:szCs w:val="24"/>
              </w:rPr>
            </w:pPr>
          </w:p>
        </w:tc>
      </w:tr>
    </w:tbl>
    <w:p w:rsidR="006710D6" w:rsidRPr="00F002D9" w:rsidRDefault="006710D6" w:rsidP="00F002D9">
      <w:pPr>
        <w:spacing w:after="0" w:line="240" w:lineRule="auto"/>
        <w:rPr>
          <w:sz w:val="24"/>
          <w:szCs w:val="24"/>
        </w:rPr>
      </w:pPr>
    </w:p>
    <w:p w:rsidR="005E0987" w:rsidRPr="00F002D9" w:rsidRDefault="005E0987"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002D9">
        <w:rPr>
          <w:rFonts w:ascii="Times New Roman" w:hAnsi="Times New Roman"/>
          <w:b/>
          <w:sz w:val="24"/>
          <w:szCs w:val="24"/>
        </w:rPr>
        <w:t>1.3. Рекомендуемое количество часов на освоение программы дисциплины:</w:t>
      </w:r>
    </w:p>
    <w:p w:rsidR="005E0987" w:rsidRPr="00F002D9" w:rsidRDefault="005E0987"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5E0987" w:rsidRPr="00F002D9" w:rsidRDefault="005E0987"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NewRomanPSMT" w:hAnsi="Times New Roman"/>
          <w:sz w:val="24"/>
          <w:szCs w:val="24"/>
          <w:lang w:eastAsia="en-US"/>
        </w:rPr>
      </w:pPr>
      <w:r w:rsidRPr="00F002D9">
        <w:rPr>
          <w:rFonts w:ascii="Times New Roman" w:eastAsia="TimesNewRomanPSMT" w:hAnsi="Times New Roman"/>
          <w:sz w:val="24"/>
          <w:szCs w:val="24"/>
          <w:lang w:eastAsia="en-US"/>
        </w:rPr>
        <w:t xml:space="preserve">Всего учебной нагрузки по дисциплине – </w:t>
      </w:r>
      <w:r w:rsidR="006F2FB1" w:rsidRPr="00F002D9">
        <w:rPr>
          <w:rFonts w:ascii="Times New Roman" w:eastAsia="TimesNewRomanPSMT" w:hAnsi="Times New Roman"/>
          <w:sz w:val="24"/>
          <w:szCs w:val="24"/>
        </w:rPr>
        <w:t>1</w:t>
      </w:r>
      <w:r w:rsidR="00E915F5" w:rsidRPr="00F002D9">
        <w:rPr>
          <w:rFonts w:ascii="Times New Roman" w:eastAsia="TimesNewRomanPSMT" w:hAnsi="Times New Roman"/>
          <w:sz w:val="24"/>
          <w:szCs w:val="24"/>
        </w:rPr>
        <w:t>2</w:t>
      </w:r>
      <w:r w:rsidR="00B57884" w:rsidRPr="00F002D9">
        <w:rPr>
          <w:rFonts w:ascii="Times New Roman" w:eastAsia="TimesNewRomanPSMT" w:hAnsi="Times New Roman"/>
          <w:sz w:val="24"/>
          <w:szCs w:val="24"/>
        </w:rPr>
        <w:t>0</w:t>
      </w:r>
      <w:r w:rsidRPr="00F002D9">
        <w:rPr>
          <w:rFonts w:ascii="Times New Roman" w:eastAsia="TimesNewRomanPSMT" w:hAnsi="Times New Roman"/>
          <w:sz w:val="24"/>
          <w:szCs w:val="24"/>
          <w:lang w:eastAsia="en-US"/>
        </w:rPr>
        <w:t xml:space="preserve"> час</w:t>
      </w:r>
      <w:r w:rsidR="006F2FB1" w:rsidRPr="00F002D9">
        <w:rPr>
          <w:rFonts w:ascii="Times New Roman" w:eastAsia="TimesNewRomanPSMT" w:hAnsi="Times New Roman"/>
          <w:sz w:val="24"/>
          <w:szCs w:val="24"/>
          <w:lang w:eastAsia="en-US"/>
        </w:rPr>
        <w:t>ов</w:t>
      </w:r>
      <w:r w:rsidRPr="00F002D9">
        <w:rPr>
          <w:rFonts w:ascii="Times New Roman" w:eastAsia="TimesNewRomanPSMT" w:hAnsi="Times New Roman"/>
          <w:sz w:val="24"/>
          <w:szCs w:val="24"/>
          <w:lang w:eastAsia="en-US"/>
        </w:rPr>
        <w:t>.</w:t>
      </w:r>
    </w:p>
    <w:p w:rsidR="005E0987" w:rsidRPr="00F002D9" w:rsidRDefault="005E0987" w:rsidP="00F002D9">
      <w:pPr>
        <w:autoSpaceDE w:val="0"/>
        <w:autoSpaceDN w:val="0"/>
        <w:adjustRightInd w:val="0"/>
        <w:spacing w:after="0" w:line="240" w:lineRule="auto"/>
        <w:jc w:val="both"/>
        <w:rPr>
          <w:rFonts w:ascii="Times New Roman" w:eastAsia="TimesNewRomanPSMT" w:hAnsi="Times New Roman"/>
          <w:sz w:val="24"/>
          <w:szCs w:val="24"/>
          <w:lang w:eastAsia="en-US"/>
        </w:rPr>
      </w:pPr>
      <w:r w:rsidRPr="00F002D9">
        <w:rPr>
          <w:rFonts w:ascii="Times New Roman" w:eastAsia="TimesNewRomanPSMT" w:hAnsi="Times New Roman"/>
          <w:sz w:val="24"/>
          <w:szCs w:val="24"/>
          <w:lang w:eastAsia="en-US"/>
        </w:rPr>
        <w:t xml:space="preserve">Всего во </w:t>
      </w:r>
      <w:proofErr w:type="gramStart"/>
      <w:r w:rsidRPr="00F002D9">
        <w:rPr>
          <w:rFonts w:ascii="Times New Roman" w:eastAsia="TimesNewRomanPSMT" w:hAnsi="Times New Roman"/>
          <w:sz w:val="24"/>
          <w:szCs w:val="24"/>
          <w:lang w:eastAsia="en-US"/>
        </w:rPr>
        <w:t>взаимодействии</w:t>
      </w:r>
      <w:proofErr w:type="gramEnd"/>
      <w:r w:rsidRPr="00F002D9">
        <w:rPr>
          <w:rFonts w:ascii="Times New Roman" w:eastAsia="TimesNewRomanPSMT" w:hAnsi="Times New Roman"/>
          <w:sz w:val="24"/>
          <w:szCs w:val="24"/>
          <w:lang w:eastAsia="en-US"/>
        </w:rPr>
        <w:t xml:space="preserve"> с преподавателем – </w:t>
      </w:r>
      <w:r w:rsidR="006F2FB1" w:rsidRPr="00F002D9">
        <w:rPr>
          <w:rFonts w:ascii="Times New Roman" w:eastAsia="TimesNewRomanPSMT" w:hAnsi="Times New Roman"/>
          <w:sz w:val="24"/>
          <w:szCs w:val="24"/>
        </w:rPr>
        <w:t>1</w:t>
      </w:r>
      <w:r w:rsidR="00E915F5" w:rsidRPr="00F002D9">
        <w:rPr>
          <w:rFonts w:ascii="Times New Roman" w:eastAsia="TimesNewRomanPSMT" w:hAnsi="Times New Roman"/>
          <w:sz w:val="24"/>
          <w:szCs w:val="24"/>
        </w:rPr>
        <w:t>2</w:t>
      </w:r>
      <w:r w:rsidR="00B57884" w:rsidRPr="00F002D9">
        <w:rPr>
          <w:rFonts w:ascii="Times New Roman" w:eastAsia="TimesNewRomanPSMT" w:hAnsi="Times New Roman"/>
          <w:sz w:val="24"/>
          <w:szCs w:val="24"/>
        </w:rPr>
        <w:t>0</w:t>
      </w:r>
      <w:r w:rsidRPr="00F002D9">
        <w:rPr>
          <w:rFonts w:ascii="Times New Roman" w:eastAsia="TimesNewRomanPSMT" w:hAnsi="Times New Roman"/>
          <w:sz w:val="24"/>
          <w:szCs w:val="24"/>
          <w:lang w:eastAsia="en-US"/>
        </w:rPr>
        <w:t xml:space="preserve"> час</w:t>
      </w:r>
      <w:r w:rsidR="00E915F5" w:rsidRPr="00F002D9">
        <w:rPr>
          <w:rFonts w:ascii="Times New Roman" w:eastAsia="TimesNewRomanPSMT" w:hAnsi="Times New Roman"/>
          <w:sz w:val="24"/>
          <w:szCs w:val="24"/>
          <w:lang w:eastAsia="en-US"/>
        </w:rPr>
        <w:t>а</w:t>
      </w:r>
    </w:p>
    <w:p w:rsidR="005E0987" w:rsidRPr="00F002D9" w:rsidRDefault="005E0987" w:rsidP="00F002D9">
      <w:pPr>
        <w:autoSpaceDE w:val="0"/>
        <w:autoSpaceDN w:val="0"/>
        <w:adjustRightInd w:val="0"/>
        <w:spacing w:after="0" w:line="240" w:lineRule="auto"/>
        <w:jc w:val="both"/>
        <w:rPr>
          <w:rFonts w:ascii="Times New Roman" w:eastAsia="TimesNewRomanPSMT" w:hAnsi="Times New Roman"/>
          <w:sz w:val="24"/>
          <w:szCs w:val="24"/>
          <w:lang w:eastAsia="en-US"/>
        </w:rPr>
      </w:pPr>
      <w:r w:rsidRPr="00F002D9">
        <w:rPr>
          <w:rFonts w:ascii="Times New Roman" w:eastAsia="TimesNewRomanPSMT" w:hAnsi="Times New Roman"/>
          <w:sz w:val="24"/>
          <w:szCs w:val="24"/>
          <w:lang w:eastAsia="en-US"/>
        </w:rPr>
        <w:t>Из них:</w:t>
      </w:r>
    </w:p>
    <w:p w:rsidR="005E0987" w:rsidRPr="00F002D9" w:rsidRDefault="005E0987" w:rsidP="00F002D9">
      <w:pPr>
        <w:autoSpaceDE w:val="0"/>
        <w:autoSpaceDN w:val="0"/>
        <w:adjustRightInd w:val="0"/>
        <w:spacing w:after="0" w:line="240" w:lineRule="auto"/>
        <w:jc w:val="both"/>
        <w:rPr>
          <w:rFonts w:ascii="Times New Roman" w:eastAsia="TimesNewRomanPSMT" w:hAnsi="Times New Roman"/>
          <w:sz w:val="24"/>
          <w:szCs w:val="24"/>
          <w:lang w:eastAsia="en-US"/>
        </w:rPr>
      </w:pPr>
      <w:r w:rsidRPr="00F002D9">
        <w:rPr>
          <w:rFonts w:ascii="Times New Roman" w:eastAsia="TimesNewRomanPSMT" w:hAnsi="Times New Roman"/>
          <w:sz w:val="24"/>
          <w:szCs w:val="24"/>
          <w:lang w:eastAsia="en-US"/>
        </w:rPr>
        <w:t xml:space="preserve">- </w:t>
      </w:r>
      <w:r w:rsidRPr="00F002D9">
        <w:rPr>
          <w:rFonts w:ascii="Times New Roman" w:hAnsi="Times New Roman"/>
          <w:sz w:val="24"/>
          <w:szCs w:val="24"/>
        </w:rPr>
        <w:t>теоретическое обучение</w:t>
      </w:r>
      <w:r w:rsidRPr="00F002D9">
        <w:rPr>
          <w:rFonts w:ascii="Times New Roman" w:eastAsia="TimesNewRomanPSMT" w:hAnsi="Times New Roman"/>
          <w:sz w:val="24"/>
          <w:szCs w:val="24"/>
          <w:lang w:eastAsia="en-US"/>
        </w:rPr>
        <w:t xml:space="preserve"> – </w:t>
      </w:r>
      <w:r w:rsidR="006F2FB1" w:rsidRPr="00F002D9">
        <w:rPr>
          <w:rFonts w:ascii="Times New Roman" w:eastAsia="TimesNewRomanPSMT" w:hAnsi="Times New Roman"/>
          <w:sz w:val="24"/>
          <w:szCs w:val="24"/>
        </w:rPr>
        <w:t>6</w:t>
      </w:r>
      <w:r w:rsidR="00727BDE">
        <w:rPr>
          <w:rFonts w:ascii="Times New Roman" w:eastAsia="TimesNewRomanPSMT" w:hAnsi="Times New Roman"/>
          <w:sz w:val="24"/>
          <w:szCs w:val="24"/>
        </w:rPr>
        <w:t>4</w:t>
      </w:r>
      <w:r w:rsidRPr="00F002D9">
        <w:rPr>
          <w:rFonts w:ascii="Times New Roman" w:eastAsia="TimesNewRomanPSMT" w:hAnsi="Times New Roman"/>
          <w:sz w:val="24"/>
          <w:szCs w:val="24"/>
          <w:lang w:eastAsia="en-US"/>
        </w:rPr>
        <w:t xml:space="preserve"> часов;</w:t>
      </w:r>
    </w:p>
    <w:p w:rsidR="005E0987" w:rsidRPr="00F002D9" w:rsidRDefault="005E0987" w:rsidP="00F002D9">
      <w:pPr>
        <w:autoSpaceDE w:val="0"/>
        <w:autoSpaceDN w:val="0"/>
        <w:adjustRightInd w:val="0"/>
        <w:spacing w:after="0" w:line="240" w:lineRule="auto"/>
        <w:jc w:val="both"/>
        <w:rPr>
          <w:rFonts w:ascii="Times New Roman" w:eastAsia="TimesNewRomanPSMT" w:hAnsi="Times New Roman"/>
          <w:sz w:val="24"/>
          <w:szCs w:val="24"/>
          <w:lang w:eastAsia="en-US"/>
        </w:rPr>
      </w:pPr>
      <w:r w:rsidRPr="00F002D9">
        <w:rPr>
          <w:rFonts w:ascii="Times New Roman" w:eastAsia="TimesNewRomanPSMT" w:hAnsi="Times New Roman"/>
          <w:sz w:val="24"/>
          <w:szCs w:val="24"/>
          <w:lang w:eastAsia="en-US"/>
        </w:rPr>
        <w:t xml:space="preserve">- лабораторных и практических занятий – </w:t>
      </w:r>
      <w:r w:rsidR="00727BDE">
        <w:rPr>
          <w:rFonts w:ascii="Times New Roman" w:eastAsia="TimesNewRomanPSMT" w:hAnsi="Times New Roman"/>
          <w:sz w:val="24"/>
          <w:szCs w:val="24"/>
          <w:lang w:eastAsia="en-US"/>
        </w:rPr>
        <w:t>50</w:t>
      </w:r>
      <w:r w:rsidRPr="00F002D9">
        <w:rPr>
          <w:rFonts w:ascii="Times New Roman" w:eastAsia="TimesNewRomanPSMT" w:hAnsi="Times New Roman"/>
          <w:sz w:val="24"/>
          <w:szCs w:val="24"/>
          <w:lang w:eastAsia="en-US"/>
        </w:rPr>
        <w:t xml:space="preserve"> часов;</w:t>
      </w:r>
    </w:p>
    <w:p w:rsidR="005E0987" w:rsidRPr="00F002D9" w:rsidRDefault="005E0987" w:rsidP="00F002D9">
      <w:pPr>
        <w:autoSpaceDE w:val="0"/>
        <w:autoSpaceDN w:val="0"/>
        <w:adjustRightInd w:val="0"/>
        <w:spacing w:after="0" w:line="240" w:lineRule="auto"/>
        <w:jc w:val="both"/>
        <w:rPr>
          <w:rFonts w:ascii="Times New Roman" w:eastAsia="TimesNewRomanPSMT" w:hAnsi="Times New Roman"/>
          <w:sz w:val="24"/>
          <w:szCs w:val="24"/>
          <w:lang w:eastAsia="en-US"/>
        </w:rPr>
      </w:pPr>
      <w:r w:rsidRPr="00F002D9">
        <w:rPr>
          <w:rFonts w:ascii="Times New Roman" w:eastAsia="TimesNewRomanPSMT" w:hAnsi="Times New Roman"/>
          <w:sz w:val="24"/>
          <w:szCs w:val="24"/>
          <w:lang w:eastAsia="en-US"/>
        </w:rPr>
        <w:t>- промежуточной аттестации</w:t>
      </w:r>
      <w:r w:rsidR="007449EB" w:rsidRPr="00F002D9">
        <w:rPr>
          <w:rFonts w:ascii="Times New Roman" w:eastAsia="TimesNewRomanPSMT" w:hAnsi="Times New Roman"/>
          <w:sz w:val="24"/>
          <w:szCs w:val="24"/>
          <w:lang w:eastAsia="en-US"/>
        </w:rPr>
        <w:t xml:space="preserve"> (</w:t>
      </w:r>
      <w:r w:rsidR="007449EB" w:rsidRPr="00F002D9">
        <w:rPr>
          <w:rFonts w:ascii="Times New Roman" w:hAnsi="Times New Roman"/>
          <w:iCs/>
          <w:sz w:val="24"/>
          <w:szCs w:val="24"/>
        </w:rPr>
        <w:t>экзамен)</w:t>
      </w:r>
      <w:r w:rsidR="007449EB" w:rsidRPr="00F002D9">
        <w:rPr>
          <w:rFonts w:ascii="Times New Roman" w:eastAsia="TimesNewRomanPSMT" w:hAnsi="Times New Roman"/>
          <w:sz w:val="24"/>
          <w:szCs w:val="24"/>
          <w:lang w:eastAsia="en-US"/>
        </w:rPr>
        <w:t xml:space="preserve"> </w:t>
      </w:r>
      <w:r w:rsidRPr="00F002D9">
        <w:rPr>
          <w:rFonts w:ascii="Times New Roman" w:eastAsia="TimesNewRomanPSMT" w:hAnsi="Times New Roman"/>
          <w:sz w:val="24"/>
          <w:szCs w:val="24"/>
          <w:lang w:eastAsia="en-US"/>
        </w:rPr>
        <w:t xml:space="preserve"> – </w:t>
      </w:r>
      <w:r w:rsidR="00DB6E67" w:rsidRPr="00F002D9">
        <w:rPr>
          <w:rFonts w:ascii="Times New Roman" w:eastAsia="TimesNewRomanPSMT" w:hAnsi="Times New Roman"/>
          <w:sz w:val="24"/>
          <w:szCs w:val="24"/>
          <w:lang w:eastAsia="en-US"/>
        </w:rPr>
        <w:t>6</w:t>
      </w:r>
      <w:r w:rsidRPr="00F002D9">
        <w:rPr>
          <w:rFonts w:ascii="Times New Roman" w:eastAsia="TimesNewRomanPSMT" w:hAnsi="Times New Roman"/>
          <w:sz w:val="24"/>
          <w:szCs w:val="24"/>
          <w:lang w:eastAsia="en-US"/>
        </w:rPr>
        <w:t xml:space="preserve"> час</w:t>
      </w:r>
      <w:r w:rsidR="00DB6E67" w:rsidRPr="00F002D9">
        <w:rPr>
          <w:rFonts w:ascii="Times New Roman" w:eastAsia="TimesNewRomanPSMT" w:hAnsi="Times New Roman"/>
          <w:sz w:val="24"/>
          <w:szCs w:val="24"/>
          <w:lang w:eastAsia="en-US"/>
        </w:rPr>
        <w:t>ов</w:t>
      </w:r>
      <w:r w:rsidRPr="00F002D9">
        <w:rPr>
          <w:rFonts w:ascii="Times New Roman" w:eastAsia="TimesNewRomanPSMT" w:hAnsi="Times New Roman"/>
          <w:sz w:val="24"/>
          <w:szCs w:val="24"/>
          <w:lang w:eastAsia="en-US"/>
        </w:rPr>
        <w:t>.</w:t>
      </w:r>
    </w:p>
    <w:p w:rsidR="001A0642" w:rsidRPr="00F002D9" w:rsidRDefault="001A0642" w:rsidP="00F002D9">
      <w:pPr>
        <w:spacing w:after="0" w:line="240" w:lineRule="auto"/>
        <w:rPr>
          <w:rFonts w:ascii="Times New Roman" w:hAnsi="Times New Roman"/>
          <w:b/>
          <w:sz w:val="24"/>
          <w:szCs w:val="24"/>
        </w:rPr>
      </w:pPr>
      <w:bookmarkStart w:id="0" w:name="_GoBack"/>
      <w:bookmarkEnd w:id="0"/>
    </w:p>
    <w:p w:rsidR="006710D6" w:rsidRPr="00F002D9" w:rsidRDefault="006710D6" w:rsidP="00F002D9">
      <w:pPr>
        <w:spacing w:after="0" w:line="240" w:lineRule="auto"/>
        <w:jc w:val="center"/>
        <w:rPr>
          <w:rFonts w:ascii="Times New Roman" w:hAnsi="Times New Roman"/>
          <w:b/>
          <w:sz w:val="24"/>
          <w:szCs w:val="24"/>
        </w:rPr>
      </w:pPr>
      <w:r w:rsidRPr="00F002D9">
        <w:rPr>
          <w:rFonts w:ascii="Times New Roman" w:hAnsi="Times New Roman"/>
          <w:b/>
          <w:sz w:val="24"/>
          <w:szCs w:val="24"/>
        </w:rPr>
        <w:t>2. СТРУКТУРА И СОДЕРЖАНИЕ УЧЕБНОЙ ДИСЦИПЛИНЫ</w:t>
      </w:r>
    </w:p>
    <w:p w:rsidR="001A0642" w:rsidRPr="00F002D9" w:rsidRDefault="001A0642" w:rsidP="00F002D9">
      <w:pPr>
        <w:spacing w:after="0" w:line="240" w:lineRule="auto"/>
        <w:rPr>
          <w:rFonts w:ascii="Times New Roman" w:hAnsi="Times New Roman"/>
          <w:b/>
          <w:sz w:val="24"/>
          <w:szCs w:val="24"/>
        </w:rPr>
      </w:pPr>
    </w:p>
    <w:p w:rsidR="006710D6" w:rsidRPr="00F002D9" w:rsidRDefault="006710D6" w:rsidP="00F002D9">
      <w:pPr>
        <w:spacing w:after="0" w:line="240" w:lineRule="auto"/>
        <w:rPr>
          <w:rFonts w:ascii="Times New Roman" w:hAnsi="Times New Roman"/>
          <w:b/>
          <w:sz w:val="24"/>
          <w:szCs w:val="24"/>
        </w:rPr>
      </w:pPr>
      <w:r w:rsidRPr="00F002D9">
        <w:rPr>
          <w:rFonts w:ascii="Times New Roman" w:hAnsi="Times New Roman"/>
          <w:b/>
          <w:sz w:val="24"/>
          <w:szCs w:val="24"/>
        </w:rPr>
        <w:t xml:space="preserve">2.1. Объем учебной дисциплины и виды учебной работы </w:t>
      </w:r>
    </w:p>
    <w:p w:rsidR="001A0642" w:rsidRPr="00F002D9" w:rsidRDefault="001A0642" w:rsidP="00F002D9">
      <w:pPr>
        <w:spacing w:after="0" w:line="240" w:lineRule="auto"/>
        <w:rPr>
          <w:rFonts w:ascii="Times New Roman" w:hAnsi="Times New Roman"/>
          <w:b/>
          <w:sz w:val="24"/>
          <w:szCs w:val="24"/>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668"/>
      </w:tblGrid>
      <w:tr w:rsidR="00B14532" w:rsidRPr="00F002D9" w:rsidTr="00250D0C">
        <w:trPr>
          <w:trHeight w:val="473"/>
        </w:trPr>
        <w:tc>
          <w:tcPr>
            <w:tcW w:w="4119" w:type="pct"/>
            <w:vAlign w:val="center"/>
            <w:hideMark/>
          </w:tcPr>
          <w:p w:rsidR="00B14532" w:rsidRPr="00F002D9" w:rsidRDefault="00B14532" w:rsidP="00F002D9">
            <w:pPr>
              <w:suppressAutoHyphens/>
              <w:spacing w:after="0" w:line="240" w:lineRule="auto"/>
              <w:jc w:val="center"/>
              <w:rPr>
                <w:rFonts w:ascii="Times New Roman" w:hAnsi="Times New Roman"/>
                <w:b/>
                <w:sz w:val="24"/>
                <w:szCs w:val="24"/>
              </w:rPr>
            </w:pPr>
            <w:r w:rsidRPr="00F002D9">
              <w:rPr>
                <w:rFonts w:ascii="Times New Roman" w:hAnsi="Times New Roman"/>
                <w:b/>
                <w:sz w:val="24"/>
                <w:szCs w:val="24"/>
              </w:rPr>
              <w:t xml:space="preserve">Вид </w:t>
            </w:r>
            <w:proofErr w:type="gramStart"/>
            <w:r w:rsidRPr="00F002D9">
              <w:rPr>
                <w:rFonts w:ascii="Times New Roman" w:hAnsi="Times New Roman"/>
                <w:b/>
                <w:sz w:val="24"/>
                <w:szCs w:val="24"/>
              </w:rPr>
              <w:t>учебной</w:t>
            </w:r>
            <w:proofErr w:type="gramEnd"/>
            <w:r w:rsidRPr="00F002D9">
              <w:rPr>
                <w:rFonts w:ascii="Times New Roman" w:hAnsi="Times New Roman"/>
                <w:b/>
                <w:sz w:val="24"/>
                <w:szCs w:val="24"/>
              </w:rPr>
              <w:t xml:space="preserve"> работы</w:t>
            </w:r>
          </w:p>
        </w:tc>
        <w:tc>
          <w:tcPr>
            <w:tcW w:w="881" w:type="pct"/>
            <w:vAlign w:val="center"/>
            <w:hideMark/>
          </w:tcPr>
          <w:p w:rsidR="00B14532" w:rsidRPr="00F002D9" w:rsidRDefault="00B14532" w:rsidP="00F002D9">
            <w:pPr>
              <w:suppressAutoHyphens/>
              <w:spacing w:after="0" w:line="240" w:lineRule="auto"/>
              <w:jc w:val="center"/>
              <w:rPr>
                <w:rFonts w:ascii="Times New Roman" w:hAnsi="Times New Roman"/>
                <w:b/>
                <w:iCs/>
                <w:sz w:val="24"/>
                <w:szCs w:val="24"/>
              </w:rPr>
            </w:pPr>
            <w:r w:rsidRPr="00F002D9">
              <w:rPr>
                <w:rFonts w:ascii="Times New Roman" w:hAnsi="Times New Roman"/>
                <w:b/>
                <w:iCs/>
                <w:sz w:val="24"/>
                <w:szCs w:val="24"/>
              </w:rPr>
              <w:t>Объем часов</w:t>
            </w:r>
          </w:p>
        </w:tc>
      </w:tr>
      <w:tr w:rsidR="00B14532" w:rsidRPr="00F002D9" w:rsidTr="00250D0C">
        <w:trPr>
          <w:trHeight w:val="473"/>
        </w:trPr>
        <w:tc>
          <w:tcPr>
            <w:tcW w:w="4119" w:type="pct"/>
            <w:vAlign w:val="center"/>
          </w:tcPr>
          <w:p w:rsidR="00B14532" w:rsidRPr="00F002D9" w:rsidRDefault="00B14532" w:rsidP="00F002D9">
            <w:pPr>
              <w:suppressAutoHyphens/>
              <w:spacing w:after="0" w:line="240" w:lineRule="auto"/>
              <w:rPr>
                <w:rFonts w:ascii="Times New Roman" w:hAnsi="Times New Roman"/>
                <w:b/>
                <w:sz w:val="24"/>
                <w:szCs w:val="24"/>
              </w:rPr>
            </w:pPr>
            <w:r w:rsidRPr="00F002D9">
              <w:rPr>
                <w:rFonts w:ascii="Times New Roman" w:eastAsia="TimesNewRomanPS-BoldMT" w:hAnsi="Times New Roman"/>
                <w:b/>
                <w:bCs/>
                <w:sz w:val="24"/>
                <w:szCs w:val="24"/>
              </w:rPr>
              <w:t>Максимальная учебная нагрузка (всего)</w:t>
            </w:r>
          </w:p>
        </w:tc>
        <w:tc>
          <w:tcPr>
            <w:tcW w:w="881" w:type="pct"/>
            <w:vAlign w:val="center"/>
            <w:hideMark/>
          </w:tcPr>
          <w:p w:rsidR="00B14532" w:rsidRPr="00F002D9" w:rsidRDefault="00B14532" w:rsidP="00F002D9">
            <w:pPr>
              <w:suppressAutoHyphens/>
              <w:spacing w:after="0" w:line="240" w:lineRule="auto"/>
              <w:jc w:val="center"/>
              <w:rPr>
                <w:rFonts w:ascii="Times New Roman" w:hAnsi="Times New Roman"/>
                <w:b/>
                <w:iCs/>
                <w:sz w:val="24"/>
                <w:szCs w:val="24"/>
              </w:rPr>
            </w:pPr>
            <w:r w:rsidRPr="00F002D9">
              <w:rPr>
                <w:rFonts w:ascii="Times New Roman" w:hAnsi="Times New Roman"/>
                <w:b/>
                <w:iCs/>
                <w:sz w:val="24"/>
                <w:szCs w:val="24"/>
              </w:rPr>
              <w:t>1</w:t>
            </w:r>
            <w:r w:rsidR="00E915F5" w:rsidRPr="00F002D9">
              <w:rPr>
                <w:rFonts w:ascii="Times New Roman" w:hAnsi="Times New Roman"/>
                <w:b/>
                <w:iCs/>
                <w:sz w:val="24"/>
                <w:szCs w:val="24"/>
              </w:rPr>
              <w:t>2</w:t>
            </w:r>
            <w:r w:rsidR="008314BE" w:rsidRPr="00F002D9">
              <w:rPr>
                <w:rFonts w:ascii="Times New Roman" w:hAnsi="Times New Roman"/>
                <w:b/>
                <w:iCs/>
                <w:sz w:val="24"/>
                <w:szCs w:val="24"/>
              </w:rPr>
              <w:t>0</w:t>
            </w:r>
          </w:p>
        </w:tc>
      </w:tr>
      <w:tr w:rsidR="00B14532" w:rsidRPr="00F002D9" w:rsidTr="00250D0C">
        <w:trPr>
          <w:trHeight w:val="473"/>
        </w:trPr>
        <w:tc>
          <w:tcPr>
            <w:tcW w:w="4119" w:type="pct"/>
            <w:vAlign w:val="center"/>
          </w:tcPr>
          <w:p w:rsidR="00B14532" w:rsidRPr="00F002D9" w:rsidRDefault="00B14532" w:rsidP="00F002D9">
            <w:pPr>
              <w:suppressAutoHyphens/>
              <w:spacing w:after="0" w:line="240" w:lineRule="auto"/>
              <w:rPr>
                <w:rFonts w:ascii="Times New Roman" w:eastAsia="TimesNewRomanPS-BoldMT" w:hAnsi="Times New Roman"/>
                <w:bCs/>
                <w:sz w:val="24"/>
                <w:szCs w:val="24"/>
              </w:rPr>
            </w:pPr>
            <w:r w:rsidRPr="00F002D9">
              <w:rPr>
                <w:rFonts w:ascii="Times New Roman" w:eastAsia="TimesNewRomanPS-BoldMT" w:hAnsi="Times New Roman"/>
                <w:bCs/>
                <w:sz w:val="24"/>
                <w:szCs w:val="24"/>
              </w:rPr>
              <w:t>Обязательная аудиторная учебная нагрузка (всего)</w:t>
            </w:r>
          </w:p>
        </w:tc>
        <w:tc>
          <w:tcPr>
            <w:tcW w:w="881" w:type="pct"/>
            <w:vAlign w:val="center"/>
            <w:hideMark/>
          </w:tcPr>
          <w:p w:rsidR="00B14532" w:rsidRPr="00F002D9" w:rsidRDefault="00B14532" w:rsidP="00F002D9">
            <w:pPr>
              <w:suppressAutoHyphens/>
              <w:spacing w:after="0" w:line="240" w:lineRule="auto"/>
              <w:jc w:val="center"/>
              <w:rPr>
                <w:rFonts w:ascii="Times New Roman" w:hAnsi="Times New Roman"/>
                <w:iCs/>
                <w:sz w:val="24"/>
                <w:szCs w:val="24"/>
              </w:rPr>
            </w:pPr>
            <w:r w:rsidRPr="00F002D9">
              <w:rPr>
                <w:rFonts w:ascii="Times New Roman" w:hAnsi="Times New Roman"/>
                <w:iCs/>
                <w:sz w:val="24"/>
                <w:szCs w:val="24"/>
              </w:rPr>
              <w:t>1</w:t>
            </w:r>
            <w:r w:rsidR="00E915F5" w:rsidRPr="00F002D9">
              <w:rPr>
                <w:rFonts w:ascii="Times New Roman" w:hAnsi="Times New Roman"/>
                <w:iCs/>
                <w:sz w:val="24"/>
                <w:szCs w:val="24"/>
              </w:rPr>
              <w:t>2</w:t>
            </w:r>
            <w:r w:rsidR="008314BE" w:rsidRPr="00F002D9">
              <w:rPr>
                <w:rFonts w:ascii="Times New Roman" w:hAnsi="Times New Roman"/>
                <w:iCs/>
                <w:sz w:val="24"/>
                <w:szCs w:val="24"/>
              </w:rPr>
              <w:t>0</w:t>
            </w:r>
          </w:p>
        </w:tc>
      </w:tr>
      <w:tr w:rsidR="00B14532" w:rsidRPr="00F002D9" w:rsidTr="00250D0C">
        <w:trPr>
          <w:trHeight w:val="473"/>
        </w:trPr>
        <w:tc>
          <w:tcPr>
            <w:tcW w:w="5000" w:type="pct"/>
            <w:gridSpan w:val="2"/>
            <w:vAlign w:val="center"/>
            <w:hideMark/>
          </w:tcPr>
          <w:p w:rsidR="00B14532" w:rsidRPr="00F002D9" w:rsidRDefault="00B14532" w:rsidP="00F002D9">
            <w:pPr>
              <w:suppressAutoHyphens/>
              <w:spacing w:after="0" w:line="240" w:lineRule="auto"/>
              <w:rPr>
                <w:rFonts w:ascii="Times New Roman" w:hAnsi="Times New Roman"/>
                <w:iCs/>
                <w:sz w:val="24"/>
                <w:szCs w:val="24"/>
              </w:rPr>
            </w:pPr>
            <w:r w:rsidRPr="00F002D9">
              <w:rPr>
                <w:rFonts w:ascii="Times New Roman" w:hAnsi="Times New Roman"/>
                <w:sz w:val="24"/>
                <w:szCs w:val="24"/>
              </w:rPr>
              <w:t>в том числе:</w:t>
            </w:r>
          </w:p>
        </w:tc>
      </w:tr>
      <w:tr w:rsidR="00B14532" w:rsidRPr="00F002D9" w:rsidTr="00250D0C">
        <w:trPr>
          <w:trHeight w:val="473"/>
        </w:trPr>
        <w:tc>
          <w:tcPr>
            <w:tcW w:w="4119" w:type="pct"/>
            <w:vAlign w:val="center"/>
            <w:hideMark/>
          </w:tcPr>
          <w:p w:rsidR="00B14532" w:rsidRPr="00F002D9" w:rsidRDefault="00B14532" w:rsidP="00F002D9">
            <w:pPr>
              <w:suppressAutoHyphens/>
              <w:spacing w:after="0" w:line="240" w:lineRule="auto"/>
              <w:rPr>
                <w:rFonts w:ascii="Times New Roman" w:hAnsi="Times New Roman"/>
                <w:sz w:val="24"/>
                <w:szCs w:val="24"/>
              </w:rPr>
            </w:pPr>
            <w:r w:rsidRPr="00F002D9">
              <w:rPr>
                <w:rFonts w:ascii="Times New Roman" w:hAnsi="Times New Roman"/>
                <w:sz w:val="24"/>
                <w:szCs w:val="24"/>
              </w:rPr>
              <w:t>теоретическое обучение</w:t>
            </w:r>
          </w:p>
        </w:tc>
        <w:tc>
          <w:tcPr>
            <w:tcW w:w="881" w:type="pct"/>
            <w:vAlign w:val="center"/>
          </w:tcPr>
          <w:p w:rsidR="00B14532" w:rsidRPr="00F002D9" w:rsidRDefault="008314BE" w:rsidP="00F002D9">
            <w:pPr>
              <w:suppressAutoHyphens/>
              <w:spacing w:after="0" w:line="240" w:lineRule="auto"/>
              <w:jc w:val="center"/>
              <w:rPr>
                <w:rFonts w:ascii="Times New Roman" w:hAnsi="Times New Roman"/>
                <w:iCs/>
                <w:sz w:val="24"/>
                <w:szCs w:val="24"/>
              </w:rPr>
            </w:pPr>
            <w:r w:rsidRPr="00F002D9">
              <w:rPr>
                <w:rFonts w:ascii="Times New Roman" w:hAnsi="Times New Roman"/>
                <w:iCs/>
                <w:sz w:val="24"/>
                <w:szCs w:val="24"/>
              </w:rPr>
              <w:t>64</w:t>
            </w:r>
          </w:p>
        </w:tc>
      </w:tr>
      <w:tr w:rsidR="00B14532" w:rsidRPr="00F002D9" w:rsidTr="00250D0C">
        <w:trPr>
          <w:trHeight w:val="473"/>
        </w:trPr>
        <w:tc>
          <w:tcPr>
            <w:tcW w:w="4119" w:type="pct"/>
            <w:vAlign w:val="center"/>
            <w:hideMark/>
          </w:tcPr>
          <w:p w:rsidR="00B14532" w:rsidRPr="00F002D9" w:rsidRDefault="00B14532" w:rsidP="00F002D9">
            <w:pPr>
              <w:suppressAutoHyphens/>
              <w:spacing w:after="0" w:line="240" w:lineRule="auto"/>
              <w:rPr>
                <w:rFonts w:ascii="Times New Roman" w:hAnsi="Times New Roman"/>
                <w:sz w:val="24"/>
                <w:szCs w:val="24"/>
              </w:rPr>
            </w:pPr>
            <w:r w:rsidRPr="00F002D9">
              <w:rPr>
                <w:rFonts w:ascii="Times New Roman" w:eastAsia="TimesNewRomanPSMT" w:hAnsi="Times New Roman"/>
                <w:sz w:val="24"/>
                <w:szCs w:val="24"/>
              </w:rPr>
              <w:t>лабораторных и практических занятий</w:t>
            </w:r>
          </w:p>
        </w:tc>
        <w:tc>
          <w:tcPr>
            <w:tcW w:w="881" w:type="pct"/>
            <w:vAlign w:val="center"/>
            <w:hideMark/>
          </w:tcPr>
          <w:p w:rsidR="00B14532" w:rsidRPr="00F002D9" w:rsidRDefault="008314BE" w:rsidP="00F002D9">
            <w:pPr>
              <w:suppressAutoHyphens/>
              <w:spacing w:after="0" w:line="240" w:lineRule="auto"/>
              <w:jc w:val="center"/>
              <w:rPr>
                <w:rFonts w:ascii="Times New Roman" w:hAnsi="Times New Roman"/>
                <w:iCs/>
                <w:sz w:val="24"/>
                <w:szCs w:val="24"/>
              </w:rPr>
            </w:pPr>
            <w:r w:rsidRPr="00F002D9">
              <w:rPr>
                <w:rFonts w:ascii="Times New Roman" w:hAnsi="Times New Roman"/>
                <w:iCs/>
                <w:sz w:val="24"/>
                <w:szCs w:val="24"/>
              </w:rPr>
              <w:t>50</w:t>
            </w:r>
          </w:p>
        </w:tc>
      </w:tr>
      <w:tr w:rsidR="00B14532" w:rsidRPr="00F002D9" w:rsidTr="00250D0C">
        <w:trPr>
          <w:trHeight w:val="473"/>
        </w:trPr>
        <w:tc>
          <w:tcPr>
            <w:tcW w:w="4119" w:type="pct"/>
            <w:vAlign w:val="center"/>
            <w:hideMark/>
          </w:tcPr>
          <w:p w:rsidR="00B14532" w:rsidRPr="00F002D9" w:rsidRDefault="00B14532" w:rsidP="00F002D9">
            <w:pPr>
              <w:suppressAutoHyphens/>
              <w:spacing w:after="0" w:line="240" w:lineRule="auto"/>
              <w:rPr>
                <w:rFonts w:ascii="Times New Roman" w:eastAsia="TimesNewRomanPS-BoldMT" w:hAnsi="Times New Roman"/>
                <w:b/>
                <w:bCs/>
                <w:sz w:val="24"/>
                <w:szCs w:val="24"/>
              </w:rPr>
            </w:pPr>
            <w:r w:rsidRPr="00F002D9">
              <w:rPr>
                <w:rFonts w:ascii="Times New Roman" w:eastAsia="TimesNewRomanPS-BoldMT" w:hAnsi="Times New Roman"/>
                <w:b/>
                <w:bCs/>
                <w:sz w:val="24"/>
                <w:szCs w:val="24"/>
              </w:rPr>
              <w:t>Консультации</w:t>
            </w:r>
          </w:p>
        </w:tc>
        <w:tc>
          <w:tcPr>
            <w:tcW w:w="881" w:type="pct"/>
            <w:vAlign w:val="center"/>
            <w:hideMark/>
          </w:tcPr>
          <w:p w:rsidR="00B14532" w:rsidRPr="00F002D9" w:rsidRDefault="008314BE" w:rsidP="00F002D9">
            <w:pPr>
              <w:suppressAutoHyphens/>
              <w:spacing w:after="0" w:line="240" w:lineRule="auto"/>
              <w:jc w:val="center"/>
              <w:rPr>
                <w:rFonts w:ascii="Times New Roman" w:hAnsi="Times New Roman"/>
                <w:b/>
                <w:iCs/>
                <w:sz w:val="24"/>
                <w:szCs w:val="24"/>
              </w:rPr>
            </w:pPr>
            <w:r w:rsidRPr="00F002D9">
              <w:rPr>
                <w:rFonts w:ascii="Times New Roman" w:hAnsi="Times New Roman"/>
                <w:b/>
                <w:iCs/>
                <w:sz w:val="24"/>
                <w:szCs w:val="24"/>
              </w:rPr>
              <w:t>0</w:t>
            </w:r>
          </w:p>
        </w:tc>
      </w:tr>
      <w:tr w:rsidR="00B14532" w:rsidRPr="00F002D9" w:rsidTr="00250D0C">
        <w:trPr>
          <w:trHeight w:val="473"/>
        </w:trPr>
        <w:tc>
          <w:tcPr>
            <w:tcW w:w="4119" w:type="pct"/>
            <w:vAlign w:val="center"/>
            <w:hideMark/>
          </w:tcPr>
          <w:p w:rsidR="00B14532" w:rsidRPr="00F002D9" w:rsidRDefault="00B14532" w:rsidP="00F002D9">
            <w:pPr>
              <w:suppressAutoHyphens/>
              <w:spacing w:after="0" w:line="240" w:lineRule="auto"/>
              <w:rPr>
                <w:rFonts w:ascii="Times New Roman" w:eastAsia="TimesNewRomanPS-BoldMT" w:hAnsi="Times New Roman"/>
                <w:b/>
                <w:bCs/>
                <w:sz w:val="24"/>
                <w:szCs w:val="24"/>
              </w:rPr>
            </w:pPr>
            <w:r w:rsidRPr="00F002D9">
              <w:rPr>
                <w:rFonts w:ascii="Times New Roman" w:eastAsia="TimesNewRomanPSMT" w:hAnsi="Times New Roman"/>
                <w:b/>
                <w:sz w:val="24"/>
                <w:szCs w:val="24"/>
              </w:rPr>
              <w:t>Промежуточной аттестации</w:t>
            </w:r>
          </w:p>
        </w:tc>
        <w:tc>
          <w:tcPr>
            <w:tcW w:w="881" w:type="pct"/>
            <w:vAlign w:val="center"/>
            <w:hideMark/>
          </w:tcPr>
          <w:p w:rsidR="00B14532" w:rsidRPr="00F002D9" w:rsidRDefault="00B14532" w:rsidP="00F002D9">
            <w:pPr>
              <w:suppressAutoHyphens/>
              <w:spacing w:after="0" w:line="240" w:lineRule="auto"/>
              <w:jc w:val="center"/>
              <w:rPr>
                <w:rFonts w:ascii="Times New Roman" w:hAnsi="Times New Roman"/>
                <w:b/>
                <w:iCs/>
                <w:sz w:val="24"/>
                <w:szCs w:val="24"/>
              </w:rPr>
            </w:pPr>
            <w:r w:rsidRPr="00F002D9">
              <w:rPr>
                <w:rFonts w:ascii="Times New Roman" w:hAnsi="Times New Roman"/>
                <w:b/>
                <w:iCs/>
                <w:sz w:val="24"/>
                <w:szCs w:val="24"/>
              </w:rPr>
              <w:t>6</w:t>
            </w:r>
          </w:p>
        </w:tc>
      </w:tr>
      <w:tr w:rsidR="00B14532" w:rsidRPr="00F002D9" w:rsidTr="00250D0C">
        <w:trPr>
          <w:trHeight w:val="473"/>
        </w:trPr>
        <w:tc>
          <w:tcPr>
            <w:tcW w:w="4119" w:type="pct"/>
            <w:vAlign w:val="center"/>
            <w:hideMark/>
          </w:tcPr>
          <w:p w:rsidR="00B14532" w:rsidRPr="00F002D9" w:rsidRDefault="00B14532" w:rsidP="00F002D9">
            <w:pPr>
              <w:suppressAutoHyphens/>
              <w:spacing w:after="0" w:line="240" w:lineRule="auto"/>
              <w:rPr>
                <w:rFonts w:ascii="Times New Roman" w:hAnsi="Times New Roman"/>
                <w:sz w:val="24"/>
                <w:szCs w:val="24"/>
              </w:rPr>
            </w:pPr>
            <w:r w:rsidRPr="00F002D9">
              <w:rPr>
                <w:rFonts w:ascii="Times New Roman" w:eastAsia="TimesNewRomanPS-BoldMT" w:hAnsi="Times New Roman"/>
                <w:b/>
                <w:bCs/>
                <w:sz w:val="24"/>
                <w:szCs w:val="24"/>
              </w:rPr>
              <w:t>Самостоятельная работа обучающегося (всего)</w:t>
            </w:r>
          </w:p>
        </w:tc>
        <w:tc>
          <w:tcPr>
            <w:tcW w:w="881" w:type="pct"/>
            <w:vAlign w:val="center"/>
            <w:hideMark/>
          </w:tcPr>
          <w:p w:rsidR="00B14532" w:rsidRPr="00F002D9" w:rsidRDefault="008314BE" w:rsidP="00F002D9">
            <w:pPr>
              <w:suppressAutoHyphens/>
              <w:spacing w:after="0" w:line="240" w:lineRule="auto"/>
              <w:jc w:val="center"/>
              <w:rPr>
                <w:rFonts w:ascii="Times New Roman" w:hAnsi="Times New Roman"/>
                <w:b/>
                <w:iCs/>
                <w:sz w:val="24"/>
                <w:szCs w:val="24"/>
              </w:rPr>
            </w:pPr>
            <w:r w:rsidRPr="00F002D9">
              <w:rPr>
                <w:rFonts w:ascii="Times New Roman" w:hAnsi="Times New Roman"/>
                <w:b/>
                <w:iCs/>
                <w:sz w:val="24"/>
                <w:szCs w:val="24"/>
              </w:rPr>
              <w:t>0</w:t>
            </w:r>
          </w:p>
        </w:tc>
      </w:tr>
      <w:tr w:rsidR="00B14532" w:rsidRPr="00F002D9" w:rsidTr="00250D0C">
        <w:trPr>
          <w:trHeight w:val="473"/>
        </w:trPr>
        <w:tc>
          <w:tcPr>
            <w:tcW w:w="5000" w:type="pct"/>
            <w:gridSpan w:val="2"/>
            <w:vAlign w:val="center"/>
            <w:hideMark/>
          </w:tcPr>
          <w:p w:rsidR="00B14532" w:rsidRPr="00F002D9" w:rsidRDefault="00B14532" w:rsidP="00F002D9">
            <w:pPr>
              <w:suppressAutoHyphens/>
              <w:spacing w:after="0" w:line="240" w:lineRule="auto"/>
              <w:jc w:val="both"/>
              <w:rPr>
                <w:rFonts w:ascii="Times New Roman" w:hAnsi="Times New Roman"/>
                <w:b/>
                <w:iCs/>
                <w:sz w:val="24"/>
                <w:szCs w:val="24"/>
              </w:rPr>
            </w:pPr>
            <w:r w:rsidRPr="00F002D9">
              <w:rPr>
                <w:rFonts w:ascii="Times New Roman" w:hAnsi="Times New Roman"/>
                <w:b/>
                <w:iCs/>
                <w:sz w:val="24"/>
                <w:szCs w:val="24"/>
              </w:rPr>
              <w:t>Промежуточная аттестация проводится в форме экзамена</w:t>
            </w:r>
          </w:p>
        </w:tc>
      </w:tr>
    </w:tbl>
    <w:p w:rsidR="006710D6" w:rsidRPr="00F002D9" w:rsidRDefault="006710D6" w:rsidP="00F002D9">
      <w:pPr>
        <w:spacing w:after="0" w:line="240" w:lineRule="auto"/>
        <w:jc w:val="right"/>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pPr>
    </w:p>
    <w:p w:rsidR="006710D6" w:rsidRPr="00F002D9" w:rsidRDefault="006710D6" w:rsidP="00F002D9">
      <w:pPr>
        <w:spacing w:after="0" w:line="240" w:lineRule="auto"/>
        <w:rPr>
          <w:rFonts w:ascii="Times New Roman" w:hAnsi="Times New Roman"/>
          <w:b/>
          <w:i/>
          <w:sz w:val="24"/>
          <w:szCs w:val="24"/>
        </w:rPr>
        <w:sectPr w:rsidR="006710D6" w:rsidRPr="00F002D9">
          <w:footerReference w:type="default" r:id="rId9"/>
          <w:pgSz w:w="11906" w:h="16838"/>
          <w:pgMar w:top="1134" w:right="850" w:bottom="1134" w:left="1701" w:header="708" w:footer="708" w:gutter="0"/>
          <w:cols w:space="720"/>
        </w:sectPr>
      </w:pPr>
    </w:p>
    <w:p w:rsidR="006710D6" w:rsidRPr="00F002D9" w:rsidRDefault="006710D6" w:rsidP="00F002D9">
      <w:pPr>
        <w:spacing w:after="0" w:line="240" w:lineRule="auto"/>
        <w:rPr>
          <w:rFonts w:ascii="Times New Roman" w:hAnsi="Times New Roman"/>
          <w:b/>
          <w:bCs/>
          <w:sz w:val="24"/>
          <w:szCs w:val="24"/>
        </w:rPr>
      </w:pPr>
      <w:r w:rsidRPr="00F002D9">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9836"/>
        <w:gridCol w:w="1153"/>
        <w:gridCol w:w="1975"/>
      </w:tblGrid>
      <w:tr w:rsidR="006710D6" w:rsidRPr="00F002D9" w:rsidTr="00AB0FE1">
        <w:trPr>
          <w:trHeight w:val="20"/>
        </w:trPr>
        <w:tc>
          <w:tcPr>
            <w:tcW w:w="616"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Наименование разделов и тем</w:t>
            </w:r>
          </w:p>
        </w:tc>
        <w:tc>
          <w:tcPr>
            <w:tcW w:w="3326"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 xml:space="preserve">Содержание учебного материала и формы организации деятельности </w:t>
            </w:r>
            <w:proofErr w:type="gramStart"/>
            <w:r w:rsidRPr="00F002D9">
              <w:rPr>
                <w:rFonts w:ascii="Times New Roman" w:hAnsi="Times New Roman"/>
                <w:b/>
                <w:bCs/>
                <w:sz w:val="24"/>
                <w:szCs w:val="24"/>
              </w:rPr>
              <w:t>обучающихся</w:t>
            </w:r>
            <w:proofErr w:type="gramEnd"/>
          </w:p>
        </w:tc>
        <w:tc>
          <w:tcPr>
            <w:tcW w:w="390"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Объем часов</w:t>
            </w:r>
          </w:p>
        </w:tc>
        <w:tc>
          <w:tcPr>
            <w:tcW w:w="668"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Осваиваемые элементы компетенций</w:t>
            </w:r>
          </w:p>
        </w:tc>
      </w:tr>
      <w:tr w:rsidR="006710D6" w:rsidRPr="00F002D9" w:rsidTr="00AB0FE1">
        <w:trPr>
          <w:trHeight w:val="20"/>
        </w:trPr>
        <w:tc>
          <w:tcPr>
            <w:tcW w:w="616" w:type="pct"/>
            <w:hideMark/>
          </w:tcPr>
          <w:p w:rsidR="006710D6" w:rsidRPr="00F002D9" w:rsidRDefault="006710D6" w:rsidP="00F002D9">
            <w:pPr>
              <w:spacing w:after="0" w:line="240" w:lineRule="auto"/>
              <w:jc w:val="center"/>
              <w:rPr>
                <w:rFonts w:ascii="Times New Roman" w:hAnsi="Times New Roman"/>
                <w:b/>
                <w:bCs/>
                <w:i/>
                <w:sz w:val="24"/>
                <w:szCs w:val="24"/>
                <w:lang w:eastAsia="en-US"/>
              </w:rPr>
            </w:pPr>
            <w:r w:rsidRPr="00F002D9">
              <w:rPr>
                <w:rFonts w:ascii="Times New Roman" w:hAnsi="Times New Roman"/>
                <w:b/>
                <w:bCs/>
                <w:i/>
                <w:sz w:val="24"/>
                <w:szCs w:val="24"/>
              </w:rPr>
              <w:t>1</w:t>
            </w:r>
          </w:p>
        </w:tc>
        <w:tc>
          <w:tcPr>
            <w:tcW w:w="3326" w:type="pct"/>
            <w:hideMark/>
          </w:tcPr>
          <w:p w:rsidR="006710D6" w:rsidRPr="00F002D9" w:rsidRDefault="006710D6" w:rsidP="00F002D9">
            <w:pPr>
              <w:spacing w:after="0" w:line="240" w:lineRule="auto"/>
              <w:jc w:val="center"/>
              <w:rPr>
                <w:rFonts w:ascii="Times New Roman" w:hAnsi="Times New Roman"/>
                <w:b/>
                <w:bCs/>
                <w:i/>
                <w:sz w:val="24"/>
                <w:szCs w:val="24"/>
                <w:lang w:eastAsia="en-US"/>
              </w:rPr>
            </w:pPr>
            <w:r w:rsidRPr="00F002D9">
              <w:rPr>
                <w:rFonts w:ascii="Times New Roman" w:hAnsi="Times New Roman"/>
                <w:b/>
                <w:bCs/>
                <w:i/>
                <w:sz w:val="24"/>
                <w:szCs w:val="24"/>
              </w:rPr>
              <w:t>2</w:t>
            </w:r>
          </w:p>
        </w:tc>
        <w:tc>
          <w:tcPr>
            <w:tcW w:w="390" w:type="pct"/>
            <w:hideMark/>
          </w:tcPr>
          <w:p w:rsidR="006710D6" w:rsidRPr="00F002D9" w:rsidRDefault="006710D6" w:rsidP="00F002D9">
            <w:pPr>
              <w:spacing w:after="0" w:line="240" w:lineRule="auto"/>
              <w:jc w:val="center"/>
              <w:rPr>
                <w:rFonts w:ascii="Times New Roman" w:hAnsi="Times New Roman"/>
                <w:b/>
                <w:bCs/>
                <w:i/>
                <w:sz w:val="24"/>
                <w:szCs w:val="24"/>
                <w:lang w:eastAsia="en-US"/>
              </w:rPr>
            </w:pPr>
            <w:r w:rsidRPr="00F002D9">
              <w:rPr>
                <w:rFonts w:ascii="Times New Roman" w:hAnsi="Times New Roman"/>
                <w:b/>
                <w:bCs/>
                <w:i/>
                <w:sz w:val="24"/>
                <w:szCs w:val="24"/>
              </w:rPr>
              <w:t>3</w:t>
            </w:r>
          </w:p>
        </w:tc>
        <w:tc>
          <w:tcPr>
            <w:tcW w:w="668" w:type="pct"/>
          </w:tcPr>
          <w:p w:rsidR="006710D6" w:rsidRPr="00F002D9" w:rsidRDefault="00D31826" w:rsidP="00F002D9">
            <w:pPr>
              <w:spacing w:after="0" w:line="240" w:lineRule="auto"/>
              <w:jc w:val="center"/>
              <w:rPr>
                <w:rFonts w:ascii="Times New Roman" w:hAnsi="Times New Roman"/>
                <w:b/>
                <w:bCs/>
                <w:i/>
                <w:sz w:val="24"/>
                <w:szCs w:val="24"/>
                <w:lang w:eastAsia="en-US"/>
              </w:rPr>
            </w:pPr>
            <w:r w:rsidRPr="00F002D9">
              <w:rPr>
                <w:rFonts w:ascii="Times New Roman" w:hAnsi="Times New Roman"/>
                <w:b/>
                <w:bCs/>
                <w:i/>
                <w:sz w:val="24"/>
                <w:szCs w:val="24"/>
                <w:lang w:eastAsia="en-US"/>
              </w:rPr>
              <w:t>4</w:t>
            </w:r>
          </w:p>
        </w:tc>
      </w:tr>
      <w:tr w:rsidR="006710D6" w:rsidRPr="00F002D9" w:rsidTr="00AB0FE1">
        <w:trPr>
          <w:trHeight w:val="20"/>
        </w:trPr>
        <w:tc>
          <w:tcPr>
            <w:tcW w:w="616" w:type="pct"/>
            <w:vMerge w:val="restart"/>
            <w:hideMark/>
          </w:tcPr>
          <w:p w:rsidR="006710D6" w:rsidRPr="00F002D9" w:rsidRDefault="006710D6" w:rsidP="00F002D9">
            <w:pPr>
              <w:spacing w:after="0" w:line="240" w:lineRule="auto"/>
              <w:rPr>
                <w:rFonts w:ascii="Times New Roman" w:hAnsi="Times New Roman"/>
                <w:bCs/>
                <w:sz w:val="24"/>
                <w:szCs w:val="24"/>
                <w:lang w:eastAsia="en-US"/>
              </w:rPr>
            </w:pPr>
            <w:r w:rsidRPr="00F002D9">
              <w:rPr>
                <w:rStyle w:val="211pt"/>
                <w:sz w:val="24"/>
                <w:szCs w:val="24"/>
              </w:rPr>
              <w:t>Введение</w:t>
            </w: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hideMark/>
          </w:tcPr>
          <w:p w:rsidR="006710D6" w:rsidRPr="00F002D9" w:rsidRDefault="00073ABE"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t>2</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Style w:val="211pt"/>
                <w:b w:val="0"/>
                <w:bCs/>
                <w:sz w:val="24"/>
                <w:szCs w:val="24"/>
              </w:rPr>
              <w:t>Предмет, цели и задачи дисциплины. Основные понятия и термины технической механики. Структура изучения курса.</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6710D6" w:rsidRPr="00F002D9" w:rsidTr="00AB0FE1">
        <w:trPr>
          <w:trHeight w:val="20"/>
        </w:trPr>
        <w:tc>
          <w:tcPr>
            <w:tcW w:w="3942" w:type="pct"/>
            <w:gridSpan w:val="2"/>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Style w:val="211pt"/>
                <w:sz w:val="24"/>
                <w:szCs w:val="24"/>
              </w:rPr>
              <w:t>Раздел 1. Теоретическая механика</w:t>
            </w:r>
          </w:p>
        </w:tc>
        <w:tc>
          <w:tcPr>
            <w:tcW w:w="390" w:type="pct"/>
            <w:hideMark/>
          </w:tcPr>
          <w:p w:rsidR="006710D6" w:rsidRPr="00F002D9" w:rsidRDefault="00295F0B"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t>37</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C75EFB" w:rsidRPr="00F002D9" w:rsidTr="00AB0FE1">
        <w:trPr>
          <w:trHeight w:val="133"/>
        </w:trPr>
        <w:tc>
          <w:tcPr>
            <w:tcW w:w="616" w:type="pct"/>
            <w:vMerge w:val="restart"/>
            <w:hideMark/>
          </w:tcPr>
          <w:p w:rsidR="00C75EFB" w:rsidRPr="00F002D9" w:rsidRDefault="00C75EFB" w:rsidP="00F002D9">
            <w:pPr>
              <w:spacing w:after="0" w:line="240" w:lineRule="auto"/>
              <w:rPr>
                <w:rFonts w:ascii="Times New Roman" w:hAnsi="Times New Roman"/>
                <w:sz w:val="24"/>
                <w:szCs w:val="24"/>
                <w:lang w:eastAsia="en-US"/>
              </w:rPr>
            </w:pPr>
            <w:r w:rsidRPr="00F002D9">
              <w:rPr>
                <w:rStyle w:val="211pt"/>
                <w:sz w:val="24"/>
                <w:szCs w:val="24"/>
              </w:rPr>
              <w:t>Тема 1.1</w:t>
            </w:r>
            <w:r w:rsidRPr="00F002D9">
              <w:rPr>
                <w:rStyle w:val="211pt"/>
                <w:bCs/>
                <w:sz w:val="24"/>
                <w:szCs w:val="24"/>
              </w:rPr>
              <w:t>.</w:t>
            </w:r>
          </w:p>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Статика</w:t>
            </w:r>
            <w:r w:rsidRPr="00F002D9">
              <w:rPr>
                <w:rFonts w:ascii="Times New Roman" w:hAnsi="Times New Roman"/>
                <w:bCs/>
                <w:sz w:val="24"/>
                <w:szCs w:val="24"/>
              </w:rPr>
              <w:t xml:space="preserve"> </w:t>
            </w:r>
          </w:p>
        </w:tc>
        <w:tc>
          <w:tcPr>
            <w:tcW w:w="3326" w:type="pct"/>
            <w:hideMark/>
          </w:tcPr>
          <w:p w:rsidR="00C75EFB" w:rsidRPr="00F002D9" w:rsidRDefault="00C75EFB"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hideMark/>
          </w:tcPr>
          <w:p w:rsidR="00C75EFB"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C75EFB" w:rsidRPr="00F002D9" w:rsidRDefault="00C75EFB" w:rsidP="00F002D9">
            <w:pPr>
              <w:spacing w:after="0" w:line="240" w:lineRule="auto"/>
              <w:jc w:val="center"/>
              <w:rPr>
                <w:rFonts w:ascii="Times New Roman" w:hAnsi="Times New Roman"/>
                <w:sz w:val="24"/>
                <w:szCs w:val="24"/>
                <w:lang w:eastAsia="en-US"/>
              </w:rPr>
            </w:pP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1. Основные понятия статики. Аксиомы статики. Понятие о свободных и несвободных телах, виды связей и реакции связей.</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 xml:space="preserve">2. </w:t>
            </w:r>
            <w:proofErr w:type="gramStart"/>
            <w:r w:rsidRPr="00F002D9">
              <w:rPr>
                <w:rStyle w:val="211pt"/>
                <w:b w:val="0"/>
                <w:bCs/>
                <w:sz w:val="24"/>
                <w:szCs w:val="24"/>
              </w:rPr>
              <w:t>Плоская</w:t>
            </w:r>
            <w:proofErr w:type="gramEnd"/>
            <w:r w:rsidRPr="00F002D9">
              <w:rPr>
                <w:rStyle w:val="211pt"/>
                <w:b w:val="0"/>
                <w:bCs/>
                <w:sz w:val="24"/>
                <w:szCs w:val="24"/>
              </w:rPr>
              <w:t xml:space="preserve"> система сходящихся сил. Способы сложения двух сил. Разложение силы на две составляющие. Определение равнодействующей системы сил. Силовой многоугольник. Условие системы сходящихся сил. Проекция силы на ось, правило знаков. Проекция силы на две взаимно перпендикулярные оси.</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3. Пара сил и момент силы относительно точки. Сложение двух параллельных сил. Пара сил и её характеристики. Момент пары. Эквивалентные пары. Сложение пар. Условие равновесия системы пар сил. Момент силы относительно точки.</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 xml:space="preserve">4. </w:t>
            </w:r>
            <w:proofErr w:type="gramStart"/>
            <w:r w:rsidRPr="00F002D9">
              <w:rPr>
                <w:rStyle w:val="211pt"/>
                <w:b w:val="0"/>
                <w:bCs/>
                <w:sz w:val="24"/>
                <w:szCs w:val="24"/>
              </w:rPr>
              <w:t>Плоская</w:t>
            </w:r>
            <w:proofErr w:type="gramEnd"/>
            <w:r w:rsidRPr="00F002D9">
              <w:rPr>
                <w:rStyle w:val="211pt"/>
                <w:b w:val="0"/>
                <w:bCs/>
                <w:sz w:val="24"/>
                <w:szCs w:val="24"/>
              </w:rPr>
              <w:t xml:space="preserve"> система произвольно расположенных сил. Приведение силы к данной точке. Приведение плоской системы сил к данному центру. Главный вектор и главный момент системы сил. Теорема Вариньона о моменте равнодействующей. Равновесие плоской системы сил.</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 xml:space="preserve">5. </w:t>
            </w:r>
            <w:proofErr w:type="gramStart"/>
            <w:r w:rsidRPr="00F002D9">
              <w:rPr>
                <w:rStyle w:val="211pt"/>
                <w:b w:val="0"/>
                <w:bCs/>
                <w:sz w:val="24"/>
                <w:szCs w:val="24"/>
              </w:rPr>
              <w:t>Пространственная</w:t>
            </w:r>
            <w:proofErr w:type="gramEnd"/>
            <w:r w:rsidRPr="00F002D9">
              <w:rPr>
                <w:rStyle w:val="211pt"/>
                <w:b w:val="0"/>
                <w:bCs/>
                <w:sz w:val="24"/>
                <w:szCs w:val="24"/>
              </w:rPr>
              <w:t xml:space="preserve"> система сил. Проекция силы на ось, не лежащую с ней в одной плоскости. Момент силы относительно оси. </w:t>
            </w:r>
            <w:proofErr w:type="gramStart"/>
            <w:r w:rsidRPr="00F002D9">
              <w:rPr>
                <w:rStyle w:val="211pt"/>
                <w:b w:val="0"/>
                <w:bCs/>
                <w:sz w:val="24"/>
                <w:szCs w:val="24"/>
              </w:rPr>
              <w:t>Пространственная</w:t>
            </w:r>
            <w:proofErr w:type="gramEnd"/>
            <w:r w:rsidRPr="00F002D9">
              <w:rPr>
                <w:rStyle w:val="211pt"/>
                <w:b w:val="0"/>
                <w:bCs/>
                <w:sz w:val="24"/>
                <w:szCs w:val="24"/>
              </w:rPr>
              <w:t xml:space="preserve"> система сходящихся сил, её равновесие.</w:t>
            </w:r>
          </w:p>
          <w:p w:rsidR="00C75EFB" w:rsidRPr="00F002D9" w:rsidRDefault="00C75EFB" w:rsidP="00F002D9">
            <w:pPr>
              <w:spacing w:after="0" w:line="240" w:lineRule="auto"/>
              <w:rPr>
                <w:rFonts w:ascii="Times New Roman" w:hAnsi="Times New Roman"/>
                <w:bCs/>
                <w:sz w:val="24"/>
                <w:szCs w:val="24"/>
                <w:lang w:eastAsia="en-US"/>
              </w:rPr>
            </w:pPr>
            <w:proofErr w:type="gramStart"/>
            <w:r w:rsidRPr="00F002D9">
              <w:rPr>
                <w:rStyle w:val="211pt"/>
                <w:b w:val="0"/>
                <w:bCs/>
                <w:sz w:val="24"/>
                <w:szCs w:val="24"/>
              </w:rPr>
              <w:t>Пространственная</w:t>
            </w:r>
            <w:proofErr w:type="gramEnd"/>
            <w:r w:rsidRPr="00F002D9">
              <w:rPr>
                <w:rStyle w:val="211pt"/>
                <w:b w:val="0"/>
                <w:bCs/>
                <w:sz w:val="24"/>
                <w:szCs w:val="24"/>
              </w:rPr>
              <w:t xml:space="preserve"> система произвольно расположенных сил, её равновесие.</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6. Центр тяжести. Сила тяжести как равнодействующая вертикальных сил. Центр тяжести тела. Центр тяжести простых геометрических фигур. Определение центра тяжести составных плоских фигур.</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Тематика практических занятий</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tcPr>
          <w:p w:rsidR="00C75EFB" w:rsidRPr="00F002D9" w:rsidRDefault="00C75EFB" w:rsidP="00F002D9">
            <w:pPr>
              <w:spacing w:after="0" w:line="240" w:lineRule="auto"/>
              <w:jc w:val="center"/>
              <w:rPr>
                <w:rFonts w:ascii="Times New Roman" w:hAnsi="Times New Roman"/>
                <w:bCs/>
                <w:sz w:val="24"/>
                <w:szCs w:val="24"/>
                <w:lang w:eastAsia="en-US"/>
              </w:rPr>
            </w:pP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 xml:space="preserve">1. Определение главного вектора и главного момента произвольной плоской системы сил. </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2. Определение центра тяжести плоских фигур.</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2.3</w:t>
            </w:r>
          </w:p>
        </w:tc>
      </w:tr>
      <w:tr w:rsidR="00C75EFB" w:rsidRPr="00F002D9" w:rsidTr="00AB0FE1">
        <w:trPr>
          <w:trHeight w:val="20"/>
        </w:trPr>
        <w:tc>
          <w:tcPr>
            <w:tcW w:w="616" w:type="pct"/>
            <w:vMerge w:val="restart"/>
            <w:hideMark/>
          </w:tcPr>
          <w:p w:rsidR="00C75EFB" w:rsidRPr="00F002D9" w:rsidRDefault="00C75EFB" w:rsidP="00F002D9">
            <w:pPr>
              <w:spacing w:after="0" w:line="240" w:lineRule="auto"/>
              <w:rPr>
                <w:rFonts w:ascii="Times New Roman" w:hAnsi="Times New Roman"/>
                <w:sz w:val="24"/>
                <w:szCs w:val="24"/>
                <w:lang w:eastAsia="en-US"/>
              </w:rPr>
            </w:pPr>
            <w:r w:rsidRPr="00F002D9">
              <w:rPr>
                <w:rStyle w:val="211pt"/>
                <w:sz w:val="24"/>
                <w:szCs w:val="24"/>
              </w:rPr>
              <w:t>Тема 1.2.</w:t>
            </w:r>
          </w:p>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Кинематика</w:t>
            </w:r>
          </w:p>
        </w:tc>
        <w:tc>
          <w:tcPr>
            <w:tcW w:w="3326" w:type="pct"/>
            <w:hideMark/>
          </w:tcPr>
          <w:p w:rsidR="00C75EFB" w:rsidRPr="00F002D9" w:rsidRDefault="00C75EFB"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hideMark/>
          </w:tcPr>
          <w:p w:rsidR="00C75EFB"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C75EFB" w:rsidRPr="00F002D9" w:rsidRDefault="00C75EFB" w:rsidP="00F002D9">
            <w:pPr>
              <w:spacing w:after="0" w:line="240" w:lineRule="auto"/>
              <w:jc w:val="center"/>
              <w:rPr>
                <w:rFonts w:ascii="Times New Roman" w:hAnsi="Times New Roman"/>
                <w:bCs/>
                <w:sz w:val="24"/>
                <w:szCs w:val="24"/>
                <w:lang w:eastAsia="en-US"/>
              </w:rPr>
            </w:pP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jc w:val="both"/>
              <w:rPr>
                <w:rStyle w:val="211pt"/>
                <w:b w:val="0"/>
                <w:bCs/>
                <w:sz w:val="24"/>
                <w:szCs w:val="24"/>
              </w:rPr>
            </w:pPr>
            <w:r w:rsidRPr="00F002D9">
              <w:rPr>
                <w:rStyle w:val="211pt"/>
                <w:b w:val="0"/>
                <w:bCs/>
                <w:sz w:val="24"/>
                <w:szCs w:val="24"/>
              </w:rPr>
              <w:t>1. Основные понятия кинематики. Покой и движение. Кинематические параметры движения: траектория, путь, время, скорость, ускорение. Способы задания движения. Средняя скорость и скорость в данный момент. Ускорение полное, нормальное и касательное. Анализ частных случаев движения точки. Кинематические графики.</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4.2, ПК 4.3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2. Поступательное движение. Вращательное движение твёрдого тела вокруг неподвижной оси. Частные случаи вращательного движения точки. Линейные скорости и ускорения точек вращающегося тела.</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4.2, ПК 4.3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jc w:val="both"/>
              <w:rPr>
                <w:rFonts w:ascii="Times New Roman" w:hAnsi="Times New Roman"/>
                <w:sz w:val="24"/>
                <w:szCs w:val="24"/>
                <w:lang w:eastAsia="en-US"/>
              </w:rPr>
            </w:pPr>
            <w:r w:rsidRPr="00F002D9">
              <w:rPr>
                <w:rStyle w:val="211pt"/>
                <w:b w:val="0"/>
                <w:bCs/>
                <w:sz w:val="24"/>
                <w:szCs w:val="24"/>
              </w:rPr>
              <w:t>3. Переносное, относительное и абсолютное движение точки. Скорости этих движений.</w:t>
            </w:r>
          </w:p>
          <w:p w:rsidR="00C75EFB" w:rsidRPr="00F002D9" w:rsidRDefault="00C75EFB" w:rsidP="00F002D9">
            <w:pPr>
              <w:spacing w:after="0" w:line="240" w:lineRule="auto"/>
              <w:rPr>
                <w:rStyle w:val="211pt"/>
                <w:b w:val="0"/>
                <w:bCs/>
                <w:sz w:val="24"/>
                <w:szCs w:val="24"/>
              </w:rPr>
            </w:pPr>
            <w:r w:rsidRPr="00F002D9">
              <w:rPr>
                <w:rStyle w:val="211pt"/>
                <w:b w:val="0"/>
                <w:bCs/>
                <w:sz w:val="24"/>
                <w:szCs w:val="24"/>
              </w:rPr>
              <w:t>Плоскопараллельное движение. Разложение плоскопараллельного движения на поступательное и вращательное. Мгновенный центр скоростей, способы его определения. Определение абсолютной скорости любой точки тела. Сложение двух вращательных движений.</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4.2, ПК 4.3</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Fonts w:ascii="Times New Roman" w:hAnsi="Times New Roman"/>
                <w:b/>
                <w:bCs/>
                <w:sz w:val="24"/>
                <w:szCs w:val="24"/>
              </w:rPr>
              <w:t>Тематика практических занятий</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tcPr>
          <w:p w:rsidR="00C75EFB" w:rsidRPr="00F002D9" w:rsidRDefault="00C75EFB" w:rsidP="00F002D9">
            <w:pPr>
              <w:spacing w:after="0" w:line="240" w:lineRule="auto"/>
              <w:jc w:val="center"/>
              <w:rPr>
                <w:rFonts w:ascii="Times New Roman" w:hAnsi="Times New Roman"/>
                <w:bCs/>
                <w:sz w:val="24"/>
                <w:szCs w:val="24"/>
                <w:lang w:eastAsia="en-US"/>
              </w:rPr>
            </w:pP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1. Структурный анализ плоских механизмов</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C75EFB" w:rsidRPr="00F002D9" w:rsidTr="00C75EFB">
        <w:trPr>
          <w:trHeight w:val="20"/>
        </w:trPr>
        <w:tc>
          <w:tcPr>
            <w:tcW w:w="616" w:type="pct"/>
            <w:vMerge w:val="restart"/>
            <w:hideMark/>
          </w:tcPr>
          <w:p w:rsidR="00C75EFB" w:rsidRPr="00F002D9" w:rsidRDefault="00C75EFB" w:rsidP="00F002D9">
            <w:pPr>
              <w:spacing w:after="0" w:line="240" w:lineRule="auto"/>
              <w:rPr>
                <w:rFonts w:ascii="Times New Roman" w:hAnsi="Times New Roman"/>
                <w:sz w:val="24"/>
                <w:szCs w:val="24"/>
                <w:lang w:eastAsia="en-US"/>
              </w:rPr>
            </w:pPr>
            <w:r w:rsidRPr="00F002D9">
              <w:rPr>
                <w:rStyle w:val="211pt"/>
                <w:sz w:val="24"/>
                <w:szCs w:val="24"/>
              </w:rPr>
              <w:t>Тема 1.3.</w:t>
            </w:r>
          </w:p>
          <w:p w:rsidR="00C75EFB" w:rsidRPr="00F002D9" w:rsidRDefault="00C75EFB" w:rsidP="00F002D9">
            <w:pPr>
              <w:spacing w:after="0" w:line="240" w:lineRule="auto"/>
              <w:rPr>
                <w:rFonts w:ascii="Times New Roman" w:hAnsi="Times New Roman"/>
                <w:bCs/>
                <w:sz w:val="24"/>
                <w:szCs w:val="24"/>
                <w:lang w:eastAsia="en-US"/>
              </w:rPr>
            </w:pPr>
            <w:r w:rsidRPr="00F002D9">
              <w:rPr>
                <w:rStyle w:val="211pt"/>
                <w:b w:val="0"/>
                <w:bCs/>
                <w:sz w:val="24"/>
                <w:szCs w:val="24"/>
              </w:rPr>
              <w:t>Динамика</w:t>
            </w:r>
          </w:p>
        </w:tc>
        <w:tc>
          <w:tcPr>
            <w:tcW w:w="3326" w:type="pct"/>
            <w:hideMark/>
          </w:tcPr>
          <w:p w:rsidR="00C75EFB" w:rsidRPr="00F002D9" w:rsidRDefault="00C75EFB"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tcPr>
          <w:p w:rsidR="00C75EFB"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C75EFB" w:rsidRPr="00F002D9" w:rsidRDefault="00C75EFB" w:rsidP="00F002D9">
            <w:pPr>
              <w:spacing w:after="0" w:line="240" w:lineRule="auto"/>
              <w:jc w:val="center"/>
              <w:rPr>
                <w:rFonts w:ascii="Times New Roman" w:hAnsi="Times New Roman"/>
                <w:bCs/>
                <w:sz w:val="24"/>
                <w:szCs w:val="24"/>
                <w:lang w:eastAsia="en-US"/>
              </w:rPr>
            </w:pP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Основные понятия и аксиомы динамики. Закон инерции. Основной закон динамики. Масса материальной точки. Закон независимости действия сил. Закон действия и противодействия.</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 xml:space="preserve">Движение материальной точки. Метод кинетостатики. Свободная и несвободная материальные точки. Сила инерции при прямолинейном и криволинейном движениях. Принцип Даламбера. Понятие о неуравновешенных силах инерции и их влиянии на работу машин. Трение. Работа и мощность. Работа </w:t>
            </w:r>
            <w:proofErr w:type="gramStart"/>
            <w:r w:rsidRPr="00F002D9">
              <w:rPr>
                <w:rStyle w:val="211pt"/>
                <w:b w:val="0"/>
                <w:bCs/>
                <w:sz w:val="24"/>
                <w:szCs w:val="24"/>
              </w:rPr>
              <w:t>постоянной</w:t>
            </w:r>
            <w:proofErr w:type="gramEnd"/>
            <w:r w:rsidRPr="00F002D9">
              <w:rPr>
                <w:rStyle w:val="211pt"/>
                <w:b w:val="0"/>
                <w:bCs/>
                <w:sz w:val="24"/>
                <w:szCs w:val="24"/>
              </w:rPr>
              <w:t xml:space="preserve"> силы на прямолинейном перемещении. Работа равнодействующей силы. Работа переменной силы на криволинейном пути. Мощность. Работа и мощность при вращательном </w:t>
            </w:r>
            <w:proofErr w:type="gramStart"/>
            <w:r w:rsidRPr="00F002D9">
              <w:rPr>
                <w:rStyle w:val="211pt"/>
                <w:b w:val="0"/>
                <w:bCs/>
                <w:sz w:val="24"/>
                <w:szCs w:val="24"/>
              </w:rPr>
              <w:t>движении</w:t>
            </w:r>
            <w:proofErr w:type="gramEnd"/>
            <w:r w:rsidRPr="00F002D9">
              <w:rPr>
                <w:rStyle w:val="211pt"/>
                <w:b w:val="0"/>
                <w:bCs/>
                <w:sz w:val="24"/>
                <w:szCs w:val="24"/>
              </w:rPr>
              <w:t>. Коэффициент полезного действия.</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Общие теоремы динамики.</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Fonts w:ascii="Times New Roman" w:hAnsi="Times New Roman"/>
                <w:b/>
                <w:bCs/>
                <w:sz w:val="24"/>
                <w:szCs w:val="24"/>
              </w:rPr>
              <w:t xml:space="preserve">Тематика </w:t>
            </w:r>
            <w:proofErr w:type="gramStart"/>
            <w:r w:rsidRPr="00F002D9">
              <w:rPr>
                <w:rFonts w:ascii="Times New Roman" w:hAnsi="Times New Roman"/>
                <w:b/>
                <w:bCs/>
                <w:sz w:val="24"/>
                <w:szCs w:val="24"/>
              </w:rPr>
              <w:t>практических</w:t>
            </w:r>
            <w:proofErr w:type="gramEnd"/>
            <w:r w:rsidRPr="00F002D9">
              <w:rPr>
                <w:rFonts w:ascii="Times New Roman" w:hAnsi="Times New Roman"/>
                <w:b/>
                <w:bCs/>
                <w:sz w:val="24"/>
                <w:szCs w:val="24"/>
              </w:rPr>
              <w:t xml:space="preserve"> работ</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tcPr>
          <w:p w:rsidR="00C75EFB" w:rsidRPr="00F002D9" w:rsidRDefault="00C75EFB" w:rsidP="00F002D9">
            <w:pPr>
              <w:spacing w:after="0" w:line="240" w:lineRule="auto"/>
              <w:jc w:val="center"/>
              <w:rPr>
                <w:rFonts w:ascii="Times New Roman" w:hAnsi="Times New Roman"/>
                <w:bCs/>
                <w:sz w:val="24"/>
                <w:szCs w:val="24"/>
                <w:lang w:eastAsia="en-US"/>
              </w:rPr>
            </w:pPr>
          </w:p>
        </w:tc>
      </w:tr>
      <w:tr w:rsidR="00C75EFB" w:rsidRPr="00F002D9" w:rsidTr="00AB0FE1">
        <w:trPr>
          <w:trHeight w:val="20"/>
        </w:trPr>
        <w:tc>
          <w:tcPr>
            <w:tcW w:w="0" w:type="auto"/>
            <w:vMerge/>
            <w:vAlign w:val="center"/>
            <w:hideMark/>
          </w:tcPr>
          <w:p w:rsidR="00C75EFB" w:rsidRPr="00F002D9" w:rsidRDefault="00C75EFB" w:rsidP="00F002D9">
            <w:pPr>
              <w:spacing w:after="0" w:line="240" w:lineRule="auto"/>
              <w:rPr>
                <w:rFonts w:ascii="Times New Roman" w:hAnsi="Times New Roman"/>
                <w:bCs/>
                <w:sz w:val="24"/>
                <w:szCs w:val="24"/>
                <w:lang w:eastAsia="en-US"/>
              </w:rPr>
            </w:pPr>
          </w:p>
        </w:tc>
        <w:tc>
          <w:tcPr>
            <w:tcW w:w="3326" w:type="pct"/>
            <w:hideMark/>
          </w:tcPr>
          <w:p w:rsidR="00C75EFB" w:rsidRPr="00F002D9" w:rsidRDefault="00C75EFB" w:rsidP="00F002D9">
            <w:pPr>
              <w:spacing w:after="0" w:line="240" w:lineRule="auto"/>
              <w:rPr>
                <w:rStyle w:val="211pt"/>
                <w:b w:val="0"/>
                <w:bCs/>
                <w:sz w:val="24"/>
                <w:szCs w:val="24"/>
              </w:rPr>
            </w:pPr>
            <w:r w:rsidRPr="00F002D9">
              <w:rPr>
                <w:rStyle w:val="211pt"/>
                <w:b w:val="0"/>
                <w:bCs/>
                <w:sz w:val="24"/>
                <w:szCs w:val="24"/>
              </w:rPr>
              <w:t>1. Проверка законов трения для различных материалов</w:t>
            </w:r>
          </w:p>
          <w:p w:rsidR="00C75EFB" w:rsidRPr="00F002D9" w:rsidRDefault="00C75EFB"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2. Расчет работы  постоянной силы на прямолинейном пути;</w:t>
            </w:r>
          </w:p>
          <w:p w:rsidR="00C75EFB" w:rsidRPr="00F002D9" w:rsidRDefault="00C75EFB"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lastRenderedPageBreak/>
              <w:t>3.Расчет работы переменной силы на криволинейном пути;</w:t>
            </w:r>
          </w:p>
          <w:p w:rsidR="00C75EFB" w:rsidRPr="00F002D9" w:rsidRDefault="00C75EFB"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211pt"/>
                <w:b w:val="0"/>
                <w:bCs/>
                <w:sz w:val="24"/>
                <w:szCs w:val="24"/>
              </w:rPr>
            </w:pPr>
            <w:r w:rsidRPr="00F002D9">
              <w:rPr>
                <w:rFonts w:ascii="Times New Roman" w:hAnsi="Times New Roman"/>
                <w:bCs/>
                <w:sz w:val="24"/>
                <w:szCs w:val="24"/>
              </w:rPr>
              <w:t xml:space="preserve">4.Расчет кинетической энергии движущегося  твердого тела </w:t>
            </w:r>
          </w:p>
        </w:tc>
        <w:tc>
          <w:tcPr>
            <w:tcW w:w="390" w:type="pct"/>
            <w:vMerge/>
            <w:vAlign w:val="center"/>
            <w:hideMark/>
          </w:tcPr>
          <w:p w:rsidR="00C75EFB" w:rsidRPr="00F002D9" w:rsidRDefault="00C75EFB" w:rsidP="00F002D9">
            <w:pPr>
              <w:spacing w:after="0" w:line="240" w:lineRule="auto"/>
              <w:jc w:val="center"/>
              <w:rPr>
                <w:rFonts w:ascii="Times New Roman" w:hAnsi="Times New Roman"/>
                <w:b/>
                <w:bCs/>
                <w:sz w:val="24"/>
                <w:szCs w:val="24"/>
                <w:lang w:eastAsia="en-US"/>
              </w:rPr>
            </w:pPr>
          </w:p>
        </w:tc>
        <w:tc>
          <w:tcPr>
            <w:tcW w:w="668" w:type="pct"/>
            <w:hideMark/>
          </w:tcPr>
          <w:p w:rsidR="00C75EFB" w:rsidRPr="00F002D9" w:rsidRDefault="00C75EF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6710D6" w:rsidRPr="00F002D9" w:rsidTr="00295F0B">
        <w:trPr>
          <w:trHeight w:val="981"/>
        </w:trPr>
        <w:tc>
          <w:tcPr>
            <w:tcW w:w="616" w:type="pct"/>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Самостоятельная работа обучающихся</w:t>
            </w:r>
          </w:p>
          <w:p w:rsidR="006710D6" w:rsidRPr="00F002D9" w:rsidRDefault="006710D6" w:rsidP="00F002D9">
            <w:pPr>
              <w:widowControl w:val="0"/>
              <w:tabs>
                <w:tab w:val="left" w:pos="62"/>
              </w:tabs>
              <w:spacing w:after="0" w:line="240" w:lineRule="auto"/>
              <w:rPr>
                <w:rFonts w:ascii="Times New Roman" w:hAnsi="Times New Roman"/>
                <w:sz w:val="24"/>
                <w:szCs w:val="24"/>
              </w:rPr>
            </w:pPr>
            <w:r w:rsidRPr="00F002D9">
              <w:rPr>
                <w:rStyle w:val="211pt"/>
                <w:b w:val="0"/>
                <w:bCs/>
                <w:sz w:val="24"/>
                <w:szCs w:val="24"/>
              </w:rPr>
              <w:t>1. Работа с конспектами лекций, учебной и технической литературой.</w:t>
            </w:r>
          </w:p>
          <w:p w:rsidR="006710D6" w:rsidRPr="00F002D9" w:rsidRDefault="006710D6" w:rsidP="00F002D9">
            <w:pPr>
              <w:spacing w:after="0" w:line="240" w:lineRule="auto"/>
              <w:rPr>
                <w:rStyle w:val="211pt"/>
                <w:b w:val="0"/>
                <w:bCs/>
                <w:sz w:val="24"/>
                <w:szCs w:val="24"/>
              </w:rPr>
            </w:pPr>
            <w:r w:rsidRPr="00F002D9">
              <w:rPr>
                <w:rStyle w:val="211pt"/>
                <w:b w:val="0"/>
                <w:bCs/>
                <w:sz w:val="24"/>
                <w:szCs w:val="24"/>
              </w:rPr>
              <w:t xml:space="preserve">2. Выполнение </w:t>
            </w:r>
            <w:proofErr w:type="gramStart"/>
            <w:r w:rsidRPr="00F002D9">
              <w:rPr>
                <w:rStyle w:val="211pt"/>
                <w:b w:val="0"/>
                <w:bCs/>
                <w:sz w:val="24"/>
                <w:szCs w:val="24"/>
              </w:rPr>
              <w:t>расчётно-графических</w:t>
            </w:r>
            <w:proofErr w:type="gramEnd"/>
            <w:r w:rsidRPr="00F002D9">
              <w:rPr>
                <w:rStyle w:val="211pt"/>
                <w:b w:val="0"/>
                <w:bCs/>
                <w:sz w:val="24"/>
                <w:szCs w:val="24"/>
              </w:rPr>
              <w:t xml:space="preserve"> работ по заданной теме. Решение задач</w:t>
            </w:r>
          </w:p>
        </w:tc>
        <w:tc>
          <w:tcPr>
            <w:tcW w:w="390" w:type="pct"/>
            <w:vAlign w:val="center"/>
            <w:hideMark/>
          </w:tcPr>
          <w:p w:rsidR="006710D6" w:rsidRPr="00F002D9" w:rsidRDefault="00F92552"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t>1</w:t>
            </w: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6710D6" w:rsidRPr="00F002D9" w:rsidTr="00AB0FE1">
        <w:trPr>
          <w:trHeight w:val="20"/>
        </w:trPr>
        <w:tc>
          <w:tcPr>
            <w:tcW w:w="3942" w:type="pct"/>
            <w:gridSpan w:val="2"/>
            <w:hideMark/>
          </w:tcPr>
          <w:p w:rsidR="006710D6" w:rsidRPr="00F002D9" w:rsidRDefault="006710D6" w:rsidP="00F002D9">
            <w:pPr>
              <w:spacing w:after="0" w:line="240" w:lineRule="auto"/>
              <w:jc w:val="center"/>
              <w:rPr>
                <w:rStyle w:val="211pt"/>
                <w:bCs/>
                <w:sz w:val="24"/>
                <w:szCs w:val="24"/>
              </w:rPr>
            </w:pPr>
            <w:r w:rsidRPr="00F002D9">
              <w:rPr>
                <w:rStyle w:val="211pt"/>
                <w:sz w:val="24"/>
                <w:szCs w:val="24"/>
              </w:rPr>
              <w:t>Раздел 2. Сопротивление материалов</w:t>
            </w:r>
          </w:p>
        </w:tc>
        <w:tc>
          <w:tcPr>
            <w:tcW w:w="390" w:type="pct"/>
            <w:vAlign w:val="center"/>
            <w:hideMark/>
          </w:tcPr>
          <w:p w:rsidR="006710D6" w:rsidRPr="00F002D9" w:rsidRDefault="00295F0B"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t>37</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616" w:type="pct"/>
            <w:vMerge w:val="restart"/>
            <w:hideMark/>
          </w:tcPr>
          <w:p w:rsidR="006710D6" w:rsidRPr="00F002D9" w:rsidRDefault="006710D6" w:rsidP="00F002D9">
            <w:pPr>
              <w:spacing w:after="0" w:line="240" w:lineRule="auto"/>
              <w:jc w:val="both"/>
              <w:rPr>
                <w:rFonts w:ascii="Times New Roman" w:hAnsi="Times New Roman"/>
                <w:sz w:val="24"/>
                <w:szCs w:val="24"/>
                <w:lang w:eastAsia="en-US"/>
              </w:rPr>
            </w:pPr>
            <w:r w:rsidRPr="00F002D9">
              <w:rPr>
                <w:rStyle w:val="211pt"/>
                <w:sz w:val="24"/>
                <w:szCs w:val="24"/>
              </w:rPr>
              <w:t>Тема 2.1.</w:t>
            </w:r>
          </w:p>
          <w:p w:rsidR="006710D6" w:rsidRPr="00F002D9" w:rsidRDefault="006710D6" w:rsidP="00F002D9">
            <w:pPr>
              <w:spacing w:after="0" w:line="240" w:lineRule="auto"/>
              <w:rPr>
                <w:rFonts w:ascii="Times New Roman" w:hAnsi="Times New Roman"/>
                <w:bCs/>
                <w:sz w:val="24"/>
                <w:szCs w:val="24"/>
                <w:lang w:eastAsia="en-US"/>
              </w:rPr>
            </w:pPr>
            <w:r w:rsidRPr="00F002D9">
              <w:rPr>
                <w:rStyle w:val="211pt"/>
                <w:b w:val="0"/>
                <w:bCs/>
                <w:sz w:val="24"/>
                <w:szCs w:val="24"/>
              </w:rPr>
              <w:t>Основные положения, гипотезы и допущения</w:t>
            </w: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hideMark/>
          </w:tcPr>
          <w:p w:rsidR="006710D6"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Style w:val="211pt"/>
                <w:b w:val="0"/>
                <w:bCs/>
                <w:sz w:val="24"/>
                <w:szCs w:val="24"/>
              </w:rPr>
            </w:pPr>
            <w:r w:rsidRPr="00F002D9">
              <w:rPr>
                <w:rStyle w:val="211pt"/>
                <w:b w:val="0"/>
                <w:bCs/>
                <w:sz w:val="24"/>
                <w:szCs w:val="24"/>
              </w:rPr>
              <w:t>1. 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616" w:type="pct"/>
            <w:vMerge w:val="restart"/>
            <w:hideMark/>
          </w:tcPr>
          <w:p w:rsidR="00F92552" w:rsidRPr="00F002D9" w:rsidRDefault="00F92552" w:rsidP="00F002D9">
            <w:pPr>
              <w:spacing w:after="0" w:line="240" w:lineRule="auto"/>
              <w:jc w:val="both"/>
              <w:rPr>
                <w:rFonts w:ascii="Times New Roman" w:hAnsi="Times New Roman"/>
                <w:sz w:val="24"/>
                <w:szCs w:val="24"/>
                <w:lang w:eastAsia="en-US"/>
              </w:rPr>
            </w:pPr>
            <w:r w:rsidRPr="00F002D9">
              <w:rPr>
                <w:rStyle w:val="211pt"/>
                <w:sz w:val="24"/>
                <w:szCs w:val="24"/>
              </w:rPr>
              <w:t>Тема 2.2.</w:t>
            </w:r>
          </w:p>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Основные виды деформаций элементов конструкций</w:t>
            </w:r>
          </w:p>
        </w:tc>
        <w:tc>
          <w:tcPr>
            <w:tcW w:w="3326" w:type="pct"/>
            <w:hideMark/>
          </w:tcPr>
          <w:p w:rsidR="00F92552" w:rsidRPr="00F002D9" w:rsidRDefault="00F92552"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hideMark/>
          </w:tcPr>
          <w:p w:rsidR="00F92552"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F92552" w:rsidRPr="00F002D9" w:rsidRDefault="00F92552" w:rsidP="00F002D9">
            <w:pPr>
              <w:spacing w:after="0" w:line="240" w:lineRule="auto"/>
              <w:jc w:val="center"/>
              <w:rPr>
                <w:rFonts w:ascii="Times New Roman" w:hAnsi="Times New Roman"/>
                <w:bCs/>
                <w:sz w:val="24"/>
                <w:szCs w:val="24"/>
                <w:lang w:eastAsia="en-US"/>
              </w:rPr>
            </w:pP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1. Внутренние силовые факторы при </w:t>
            </w:r>
            <w:proofErr w:type="gramStart"/>
            <w:r w:rsidRPr="00F002D9">
              <w:rPr>
                <w:rStyle w:val="211pt"/>
                <w:b w:val="0"/>
                <w:bCs/>
                <w:sz w:val="24"/>
                <w:szCs w:val="24"/>
              </w:rPr>
              <w:t>растяжении</w:t>
            </w:r>
            <w:proofErr w:type="gramEnd"/>
            <w:r w:rsidRPr="00F002D9">
              <w:rPr>
                <w:rStyle w:val="211pt"/>
                <w:b w:val="0"/>
                <w:bCs/>
                <w:sz w:val="24"/>
                <w:szCs w:val="24"/>
              </w:rPr>
              <w:t xml:space="preserve"> и сжатии. Эпюры продольных сил. Нормальное напряжение. 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2. Испытания материалов на растяжение и сжатие при </w:t>
            </w:r>
            <w:proofErr w:type="gramStart"/>
            <w:r w:rsidRPr="00F002D9">
              <w:rPr>
                <w:rStyle w:val="211pt"/>
                <w:b w:val="0"/>
                <w:bCs/>
                <w:sz w:val="24"/>
                <w:szCs w:val="24"/>
              </w:rPr>
              <w:t>статическом</w:t>
            </w:r>
            <w:proofErr w:type="gramEnd"/>
            <w:r w:rsidRPr="00F002D9">
              <w:rPr>
                <w:rStyle w:val="211pt"/>
                <w:b w:val="0"/>
                <w:bCs/>
                <w:sz w:val="24"/>
                <w:szCs w:val="24"/>
              </w:rPr>
              <w:t xml:space="preserve"> </w:t>
            </w:r>
            <w:proofErr w:type="spellStart"/>
            <w:r w:rsidRPr="00F002D9">
              <w:rPr>
                <w:rStyle w:val="211pt"/>
                <w:b w:val="0"/>
                <w:bCs/>
                <w:sz w:val="24"/>
                <w:szCs w:val="24"/>
              </w:rPr>
              <w:t>нагружении</w:t>
            </w:r>
            <w:proofErr w:type="spellEnd"/>
            <w:r w:rsidRPr="00F002D9">
              <w:rPr>
                <w:rStyle w:val="211pt"/>
                <w:b w:val="0"/>
                <w:bCs/>
                <w:sz w:val="24"/>
                <w:szCs w:val="24"/>
              </w:rPr>
              <w:t xml:space="preserve">. Диаграммы растяжения и сжатия пластичных и хрупких материалов. </w:t>
            </w:r>
            <w:proofErr w:type="gramStart"/>
            <w:r w:rsidRPr="00F002D9">
              <w:rPr>
                <w:rStyle w:val="211pt"/>
                <w:b w:val="0"/>
                <w:bCs/>
                <w:sz w:val="24"/>
                <w:szCs w:val="24"/>
              </w:rPr>
              <w:t>Механические</w:t>
            </w:r>
            <w:proofErr w:type="gramEnd"/>
            <w:r w:rsidRPr="00F002D9">
              <w:rPr>
                <w:rStyle w:val="211pt"/>
                <w:b w:val="0"/>
                <w:bCs/>
                <w:sz w:val="24"/>
                <w:szCs w:val="24"/>
              </w:rPr>
              <w:t xml:space="preserve"> характеристики материалов.</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3. Напряжения предельные, допускаемые и расчётные. Коэффициент запаса прочности. Условие прочности, расчёты на прочность. Статически неопределимые системы.</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jc w:val="both"/>
              <w:rPr>
                <w:rFonts w:ascii="Times New Roman" w:hAnsi="Times New Roman"/>
                <w:sz w:val="24"/>
                <w:szCs w:val="24"/>
                <w:lang w:eastAsia="en-US"/>
              </w:rPr>
            </w:pPr>
            <w:r w:rsidRPr="00F002D9">
              <w:rPr>
                <w:rStyle w:val="211pt"/>
                <w:b w:val="0"/>
                <w:bCs/>
                <w:sz w:val="24"/>
                <w:szCs w:val="24"/>
              </w:rPr>
              <w:t>4. Срез: основные расчётные предпосылки, расчётные формулы, условие прочности.</w:t>
            </w:r>
          </w:p>
          <w:p w:rsidR="00F92552" w:rsidRPr="00F002D9" w:rsidRDefault="00F92552" w:rsidP="00F002D9">
            <w:pPr>
              <w:spacing w:after="0" w:line="240" w:lineRule="auto"/>
              <w:rPr>
                <w:rStyle w:val="211pt"/>
                <w:b w:val="0"/>
                <w:bCs/>
                <w:sz w:val="24"/>
                <w:szCs w:val="24"/>
              </w:rPr>
            </w:pPr>
            <w:r w:rsidRPr="00F002D9">
              <w:rPr>
                <w:rStyle w:val="211pt"/>
                <w:b w:val="0"/>
                <w:bCs/>
                <w:sz w:val="24"/>
                <w:szCs w:val="24"/>
              </w:rPr>
              <w:t>Смятие: условности расчёта, расчётные формулы, условие прочности. Допускаемые напряжения.</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5. Статические моменты сечений. Осевые, центробежные и полярные моменты инерции. Главные оси и главные центральные моменты инерции. Осевые моменты инерции простейших сечений. Полярные моменты инерции круга и кольца. Определение главных центральных моментов инерции составных сечений, имеющих ось симметрии.</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6. Чистый сдвиг. Закон Гука при </w:t>
            </w:r>
            <w:proofErr w:type="gramStart"/>
            <w:r w:rsidRPr="00F002D9">
              <w:rPr>
                <w:rStyle w:val="211pt"/>
                <w:b w:val="0"/>
                <w:bCs/>
                <w:sz w:val="24"/>
                <w:szCs w:val="24"/>
              </w:rPr>
              <w:t>сдвиге</w:t>
            </w:r>
            <w:proofErr w:type="gramEnd"/>
            <w:r w:rsidRPr="00F002D9">
              <w:rPr>
                <w:rStyle w:val="211pt"/>
                <w:b w:val="0"/>
                <w:bCs/>
                <w:sz w:val="24"/>
                <w:szCs w:val="24"/>
              </w:rPr>
              <w:t xml:space="preserve">. Модуль сдвига. Внутренние силовые факторы при </w:t>
            </w:r>
            <w:proofErr w:type="gramStart"/>
            <w:r w:rsidRPr="00F002D9">
              <w:rPr>
                <w:rStyle w:val="211pt"/>
                <w:b w:val="0"/>
                <w:bCs/>
                <w:sz w:val="24"/>
                <w:szCs w:val="24"/>
              </w:rPr>
              <w:t>кручении</w:t>
            </w:r>
            <w:proofErr w:type="gramEnd"/>
            <w:r w:rsidRPr="00F002D9">
              <w:rPr>
                <w:rStyle w:val="211pt"/>
                <w:b w:val="0"/>
                <w:bCs/>
                <w:sz w:val="24"/>
                <w:szCs w:val="24"/>
              </w:rPr>
              <w:t xml:space="preserve">. Эпюры крутящих моментов. Кручение бруса круглого поперечного сечения. Основные гипотезы. Напряжения в поперечном сечении. Угол закручивания. Расчёты на </w:t>
            </w:r>
            <w:r w:rsidRPr="00F002D9">
              <w:rPr>
                <w:rStyle w:val="211pt"/>
                <w:b w:val="0"/>
                <w:bCs/>
                <w:sz w:val="24"/>
                <w:szCs w:val="24"/>
              </w:rPr>
              <w:lastRenderedPageBreak/>
              <w:t xml:space="preserve">прочность и жёсткость при </w:t>
            </w:r>
            <w:proofErr w:type="gramStart"/>
            <w:r w:rsidRPr="00F002D9">
              <w:rPr>
                <w:rStyle w:val="211pt"/>
                <w:b w:val="0"/>
                <w:bCs/>
                <w:sz w:val="24"/>
                <w:szCs w:val="24"/>
              </w:rPr>
              <w:t>кручении</w:t>
            </w:r>
            <w:proofErr w:type="gramEnd"/>
            <w:r w:rsidRPr="00F002D9">
              <w:rPr>
                <w:rStyle w:val="211pt"/>
                <w:b w:val="0"/>
                <w:bCs/>
                <w:sz w:val="24"/>
                <w:szCs w:val="24"/>
              </w:rPr>
              <w:t>. Рациональное расположение колес на валу.</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7. Основные понятия и определения. Классификация видов изгиба. Внутренние силовые факторы при прямом </w:t>
            </w:r>
            <w:proofErr w:type="gramStart"/>
            <w:r w:rsidRPr="00F002D9">
              <w:rPr>
                <w:rStyle w:val="211pt"/>
                <w:b w:val="0"/>
                <w:bCs/>
                <w:sz w:val="24"/>
                <w:szCs w:val="24"/>
              </w:rPr>
              <w:t>изгибе</w:t>
            </w:r>
            <w:proofErr w:type="gramEnd"/>
            <w:r w:rsidRPr="00F002D9">
              <w:rPr>
                <w:rStyle w:val="211pt"/>
                <w:b w:val="0"/>
                <w:bCs/>
                <w:sz w:val="24"/>
                <w:szCs w:val="24"/>
              </w:rPr>
              <w:t xml:space="preserve">. Эпюры поперечных сил и изгибающих моментов. Нормальные напряжения при </w:t>
            </w:r>
            <w:proofErr w:type="gramStart"/>
            <w:r w:rsidRPr="00F002D9">
              <w:rPr>
                <w:rStyle w:val="211pt"/>
                <w:b w:val="0"/>
                <w:bCs/>
                <w:sz w:val="24"/>
                <w:szCs w:val="24"/>
              </w:rPr>
              <w:t>изгибе</w:t>
            </w:r>
            <w:proofErr w:type="gramEnd"/>
            <w:r w:rsidRPr="00F002D9">
              <w:rPr>
                <w:rStyle w:val="211pt"/>
                <w:b w:val="0"/>
                <w:bCs/>
                <w:sz w:val="24"/>
                <w:szCs w:val="24"/>
              </w:rPr>
              <w:t>.</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8. Рациональные формы поперечных сечений балок из пластичных и хрупких материалов. Понятие о касательных напряжениях при изгибе. Линейные и угловые перемещения при </w:t>
            </w:r>
            <w:proofErr w:type="gramStart"/>
            <w:r w:rsidRPr="00F002D9">
              <w:rPr>
                <w:rStyle w:val="211pt"/>
                <w:b w:val="0"/>
                <w:bCs/>
                <w:sz w:val="24"/>
                <w:szCs w:val="24"/>
              </w:rPr>
              <w:t>изгибе</w:t>
            </w:r>
            <w:proofErr w:type="gramEnd"/>
            <w:r w:rsidRPr="00F002D9">
              <w:rPr>
                <w:rStyle w:val="211pt"/>
                <w:b w:val="0"/>
                <w:bCs/>
                <w:sz w:val="24"/>
                <w:szCs w:val="24"/>
              </w:rPr>
              <w:t>, их определение.</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9. Назначение гипотез прочности. Эквивалентное напряжение. Гипотеза наибольших касательных напряжений. Гипотеза энергии формоизменения. Расчёт бруса круглого поперечного сечения при </w:t>
            </w:r>
            <w:proofErr w:type="gramStart"/>
            <w:r w:rsidRPr="00F002D9">
              <w:rPr>
                <w:rStyle w:val="211pt"/>
                <w:b w:val="0"/>
                <w:bCs/>
                <w:sz w:val="24"/>
                <w:szCs w:val="24"/>
              </w:rPr>
              <w:t>сочетании</w:t>
            </w:r>
            <w:proofErr w:type="gramEnd"/>
            <w:r w:rsidRPr="00F002D9">
              <w:rPr>
                <w:rStyle w:val="211pt"/>
                <w:b w:val="0"/>
                <w:bCs/>
                <w:sz w:val="24"/>
                <w:szCs w:val="24"/>
              </w:rPr>
              <w:t xml:space="preserve"> основных деформаций.</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Fonts w:ascii="Times New Roman" w:hAnsi="Times New Roman"/>
                <w:b/>
                <w:bCs/>
                <w:sz w:val="24"/>
                <w:szCs w:val="24"/>
              </w:rPr>
              <w:t xml:space="preserve">Тематика </w:t>
            </w:r>
            <w:proofErr w:type="gramStart"/>
            <w:r w:rsidRPr="00F002D9">
              <w:rPr>
                <w:rFonts w:ascii="Times New Roman" w:hAnsi="Times New Roman"/>
                <w:b/>
                <w:bCs/>
                <w:sz w:val="24"/>
                <w:szCs w:val="24"/>
              </w:rPr>
              <w:t>практических</w:t>
            </w:r>
            <w:proofErr w:type="gramEnd"/>
            <w:r w:rsidRPr="00F002D9">
              <w:rPr>
                <w:rFonts w:ascii="Times New Roman" w:hAnsi="Times New Roman"/>
                <w:b/>
                <w:bCs/>
                <w:sz w:val="24"/>
                <w:szCs w:val="24"/>
              </w:rPr>
              <w:t xml:space="preserve"> работ</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tcPr>
          <w:p w:rsidR="00F92552" w:rsidRPr="00F002D9" w:rsidRDefault="00F92552" w:rsidP="00F002D9">
            <w:pPr>
              <w:spacing w:after="0" w:line="240" w:lineRule="auto"/>
              <w:jc w:val="center"/>
              <w:rPr>
                <w:rFonts w:ascii="Times New Roman" w:hAnsi="Times New Roman"/>
                <w:bCs/>
                <w:sz w:val="24"/>
                <w:szCs w:val="24"/>
                <w:lang w:eastAsia="en-US"/>
              </w:rPr>
            </w:pP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vMerge w:val="restart"/>
            <w:hideMark/>
          </w:tcPr>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Style w:val="211pt"/>
                <w:b w:val="0"/>
                <w:bCs/>
                <w:sz w:val="24"/>
                <w:szCs w:val="24"/>
              </w:rPr>
              <w:t>1.</w:t>
            </w:r>
            <w:r w:rsidRPr="00F002D9">
              <w:rPr>
                <w:rFonts w:ascii="Times New Roman" w:hAnsi="Times New Roman"/>
                <w:bCs/>
                <w:sz w:val="24"/>
                <w:szCs w:val="24"/>
              </w:rPr>
              <w:t>Определение продольных сил и нормальных напряжений;</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2.Расчет заклепочных соединений;</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3.Расчет сварных и клеевых соединений;</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4.Определение напряжения и деформации при кручении бруса круглого сечения;</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 xml:space="preserve">5.Расчеты на прочность при </w:t>
            </w:r>
            <w:proofErr w:type="gramStart"/>
            <w:r w:rsidRPr="00F002D9">
              <w:rPr>
                <w:rFonts w:ascii="Times New Roman" w:hAnsi="Times New Roman"/>
                <w:bCs/>
                <w:sz w:val="24"/>
                <w:szCs w:val="24"/>
              </w:rPr>
              <w:t>изгибе</w:t>
            </w:r>
            <w:proofErr w:type="gramEnd"/>
            <w:r w:rsidRPr="00F002D9">
              <w:rPr>
                <w:rFonts w:ascii="Times New Roman" w:hAnsi="Times New Roman"/>
                <w:bCs/>
                <w:sz w:val="24"/>
                <w:szCs w:val="24"/>
              </w:rPr>
              <w:t>;</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6.Расчет бруса большой жесткости при изгибе с растяжением (сжатием);</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rFonts w:ascii="Times New Roman" w:hAnsi="Times New Roman"/>
                <w:bCs/>
                <w:sz w:val="24"/>
                <w:szCs w:val="24"/>
              </w:rPr>
              <w:t>7.Расчет сжатых стержней по формуле Эйлера;</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211pt"/>
                <w:b w:val="0"/>
                <w:bCs/>
                <w:color w:val="auto"/>
                <w:sz w:val="24"/>
                <w:szCs w:val="24"/>
              </w:rPr>
            </w:pPr>
            <w:r w:rsidRPr="00F002D9">
              <w:rPr>
                <w:rFonts w:ascii="Times New Roman" w:hAnsi="Times New Roman"/>
                <w:bCs/>
                <w:sz w:val="24"/>
                <w:szCs w:val="24"/>
              </w:rPr>
              <w:t>8.Расчет сжатых стержней на устойчивость по эмпирическим формулам;</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vMerge/>
            <w:hideMark/>
          </w:tcPr>
          <w:p w:rsidR="00F92552" w:rsidRPr="00F002D9" w:rsidRDefault="00F92552" w:rsidP="00F002D9">
            <w:pPr>
              <w:spacing w:after="0" w:line="240" w:lineRule="auto"/>
              <w:rPr>
                <w:rStyle w:val="211pt"/>
                <w:b w:val="0"/>
                <w:bCs/>
                <w:sz w:val="24"/>
                <w:szCs w:val="24"/>
              </w:rPr>
            </w:pP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F92552" w:rsidRPr="00F002D9" w:rsidTr="00F92552">
        <w:trPr>
          <w:trHeight w:val="20"/>
        </w:trPr>
        <w:tc>
          <w:tcPr>
            <w:tcW w:w="616" w:type="pct"/>
            <w:vMerge w:val="restart"/>
            <w:hideMark/>
          </w:tcPr>
          <w:p w:rsidR="00F92552" w:rsidRPr="00F002D9" w:rsidRDefault="00F92552" w:rsidP="00F002D9">
            <w:pPr>
              <w:spacing w:after="0" w:line="240" w:lineRule="auto"/>
              <w:rPr>
                <w:rFonts w:ascii="Times New Roman" w:hAnsi="Times New Roman"/>
                <w:sz w:val="24"/>
                <w:szCs w:val="24"/>
                <w:lang w:eastAsia="en-US"/>
              </w:rPr>
            </w:pPr>
            <w:r w:rsidRPr="00F002D9">
              <w:rPr>
                <w:rStyle w:val="211pt"/>
                <w:sz w:val="24"/>
                <w:szCs w:val="24"/>
              </w:rPr>
              <w:t>Тема 2.3.</w:t>
            </w:r>
          </w:p>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 xml:space="preserve">Прочность при динамических </w:t>
            </w:r>
            <w:proofErr w:type="gramStart"/>
            <w:r w:rsidRPr="00F002D9">
              <w:rPr>
                <w:rStyle w:val="211pt"/>
                <w:b w:val="0"/>
                <w:bCs/>
                <w:sz w:val="24"/>
                <w:szCs w:val="24"/>
              </w:rPr>
              <w:t>нагрузках</w:t>
            </w:r>
            <w:proofErr w:type="gramEnd"/>
            <w:r w:rsidRPr="00F002D9">
              <w:rPr>
                <w:rStyle w:val="211pt"/>
                <w:b w:val="0"/>
                <w:bCs/>
                <w:sz w:val="24"/>
                <w:szCs w:val="24"/>
              </w:rPr>
              <w:t>. Устойчивость сжатых стержней</w:t>
            </w:r>
          </w:p>
        </w:tc>
        <w:tc>
          <w:tcPr>
            <w:tcW w:w="3326" w:type="pct"/>
            <w:hideMark/>
          </w:tcPr>
          <w:p w:rsidR="00F92552" w:rsidRPr="00F002D9" w:rsidRDefault="00F92552"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tcPr>
          <w:p w:rsidR="00F92552"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F92552" w:rsidRPr="00F002D9" w:rsidRDefault="00F92552" w:rsidP="00F002D9">
            <w:pPr>
              <w:spacing w:after="0" w:line="240" w:lineRule="auto"/>
              <w:jc w:val="center"/>
              <w:rPr>
                <w:rFonts w:ascii="Times New Roman" w:hAnsi="Times New Roman"/>
                <w:bCs/>
                <w:sz w:val="24"/>
                <w:szCs w:val="24"/>
                <w:lang w:eastAsia="en-US"/>
              </w:rPr>
            </w:pP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1. Понятие о динамических нагрузках. Силы инерции при расчётах на прочность. Динамическое напряжение и динамический коэффициент.</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2. Критическая сила, критическое напряжение, гибкость. Формула Эйлера. Формула Ясинского. Категории стержней в зависимости от их гибкости. Расчёты на устойчивость сжатых стержней.</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4.2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Fonts w:ascii="Times New Roman" w:hAnsi="Times New Roman"/>
                <w:b/>
                <w:bCs/>
                <w:sz w:val="24"/>
                <w:szCs w:val="24"/>
              </w:rPr>
              <w:t>Тематика практических занятий</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tcPr>
          <w:p w:rsidR="00F92552" w:rsidRPr="00F002D9" w:rsidRDefault="00F92552" w:rsidP="00F002D9">
            <w:pPr>
              <w:spacing w:after="0" w:line="240" w:lineRule="auto"/>
              <w:jc w:val="center"/>
              <w:rPr>
                <w:rFonts w:ascii="Times New Roman" w:hAnsi="Times New Roman"/>
                <w:bCs/>
                <w:sz w:val="24"/>
                <w:szCs w:val="24"/>
                <w:lang w:eastAsia="en-US"/>
              </w:rPr>
            </w:pP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1. Выполнение расчёта на устойчивость сжатых стержней. </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w:t>
            </w:r>
          </w:p>
        </w:tc>
      </w:tr>
      <w:tr w:rsidR="006710D6" w:rsidRPr="00F002D9" w:rsidTr="00AB0FE1">
        <w:trPr>
          <w:trHeight w:val="20"/>
        </w:trPr>
        <w:tc>
          <w:tcPr>
            <w:tcW w:w="616" w:type="pct"/>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 xml:space="preserve">Самостоятельная работа обучающихся </w:t>
            </w:r>
          </w:p>
          <w:p w:rsidR="006710D6" w:rsidRPr="00F002D9" w:rsidRDefault="006710D6" w:rsidP="00F002D9">
            <w:pPr>
              <w:spacing w:after="0" w:line="240" w:lineRule="auto"/>
              <w:rPr>
                <w:rStyle w:val="211pt"/>
                <w:b w:val="0"/>
                <w:sz w:val="24"/>
                <w:szCs w:val="24"/>
              </w:rPr>
            </w:pPr>
            <w:r w:rsidRPr="00F002D9">
              <w:rPr>
                <w:rStyle w:val="211pt"/>
                <w:b w:val="0"/>
                <w:bCs/>
                <w:sz w:val="24"/>
                <w:szCs w:val="24"/>
              </w:rPr>
              <w:t>1. Работа с текстами учебника и дополнительной литературой, конспектирование. Решение задач по образцу.</w:t>
            </w:r>
          </w:p>
          <w:p w:rsidR="006710D6" w:rsidRPr="00F002D9" w:rsidRDefault="006710D6" w:rsidP="00F002D9">
            <w:pPr>
              <w:spacing w:after="0" w:line="240" w:lineRule="auto"/>
              <w:rPr>
                <w:rStyle w:val="211pt"/>
                <w:b w:val="0"/>
                <w:bCs/>
                <w:sz w:val="24"/>
                <w:szCs w:val="24"/>
              </w:rPr>
            </w:pPr>
            <w:r w:rsidRPr="00F002D9">
              <w:rPr>
                <w:rStyle w:val="211pt"/>
                <w:b w:val="0"/>
                <w:bCs/>
                <w:sz w:val="24"/>
                <w:szCs w:val="24"/>
              </w:rPr>
              <w:t>2. Работа со словарями и справочниками.</w:t>
            </w:r>
          </w:p>
          <w:p w:rsidR="00961E02" w:rsidRPr="00F002D9" w:rsidRDefault="00961E02" w:rsidP="00F002D9">
            <w:pPr>
              <w:spacing w:after="0" w:line="240" w:lineRule="auto"/>
              <w:rPr>
                <w:rStyle w:val="211pt"/>
                <w:b w:val="0"/>
                <w:bCs/>
                <w:sz w:val="24"/>
                <w:szCs w:val="24"/>
              </w:rPr>
            </w:pPr>
          </w:p>
        </w:tc>
        <w:tc>
          <w:tcPr>
            <w:tcW w:w="390" w:type="pct"/>
            <w:vAlign w:val="center"/>
            <w:hideMark/>
          </w:tcPr>
          <w:p w:rsidR="006710D6" w:rsidRPr="00F002D9" w:rsidRDefault="00642533"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lastRenderedPageBreak/>
              <w:t>1</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3942" w:type="pct"/>
            <w:gridSpan w:val="2"/>
            <w:hideMark/>
          </w:tcPr>
          <w:p w:rsidR="006710D6" w:rsidRPr="00F002D9" w:rsidRDefault="006710D6" w:rsidP="00F002D9">
            <w:pPr>
              <w:spacing w:after="0" w:line="240" w:lineRule="auto"/>
              <w:jc w:val="center"/>
              <w:rPr>
                <w:rStyle w:val="211pt"/>
                <w:bCs/>
                <w:sz w:val="24"/>
                <w:szCs w:val="24"/>
              </w:rPr>
            </w:pPr>
            <w:r w:rsidRPr="00F002D9">
              <w:rPr>
                <w:rStyle w:val="211pt"/>
                <w:sz w:val="24"/>
                <w:szCs w:val="24"/>
              </w:rPr>
              <w:lastRenderedPageBreak/>
              <w:t>Раздел 3. Детали машин</w:t>
            </w:r>
          </w:p>
        </w:tc>
        <w:tc>
          <w:tcPr>
            <w:tcW w:w="390" w:type="pct"/>
            <w:vAlign w:val="center"/>
            <w:hideMark/>
          </w:tcPr>
          <w:p w:rsidR="006710D6" w:rsidRPr="00F002D9" w:rsidRDefault="00295F0B"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t>38</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616" w:type="pct"/>
            <w:vMerge w:val="restart"/>
            <w:hideMark/>
          </w:tcPr>
          <w:p w:rsidR="006710D6" w:rsidRPr="00F002D9" w:rsidRDefault="006710D6" w:rsidP="00F002D9">
            <w:pPr>
              <w:spacing w:after="0" w:line="240" w:lineRule="auto"/>
              <w:rPr>
                <w:rFonts w:ascii="Times New Roman" w:hAnsi="Times New Roman"/>
                <w:sz w:val="24"/>
                <w:szCs w:val="24"/>
                <w:lang w:eastAsia="en-US"/>
              </w:rPr>
            </w:pPr>
            <w:r w:rsidRPr="00F002D9">
              <w:rPr>
                <w:rStyle w:val="211pt"/>
                <w:sz w:val="24"/>
                <w:szCs w:val="24"/>
              </w:rPr>
              <w:t>Тема 3.1.</w:t>
            </w:r>
          </w:p>
          <w:p w:rsidR="006710D6" w:rsidRPr="00F002D9" w:rsidRDefault="006710D6" w:rsidP="00F002D9">
            <w:pPr>
              <w:spacing w:after="0" w:line="240" w:lineRule="auto"/>
              <w:rPr>
                <w:rFonts w:ascii="Times New Roman" w:hAnsi="Times New Roman"/>
                <w:bCs/>
                <w:sz w:val="24"/>
                <w:szCs w:val="24"/>
                <w:lang w:eastAsia="en-US"/>
              </w:rPr>
            </w:pPr>
            <w:r w:rsidRPr="00F002D9">
              <w:rPr>
                <w:rStyle w:val="211pt"/>
                <w:b w:val="0"/>
                <w:bCs/>
                <w:sz w:val="24"/>
                <w:szCs w:val="24"/>
              </w:rPr>
              <w:t>Механические передачи</w:t>
            </w: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hideMark/>
          </w:tcPr>
          <w:p w:rsidR="006710D6"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Style w:val="211pt"/>
                <w:b w:val="0"/>
                <w:bCs/>
                <w:sz w:val="24"/>
                <w:szCs w:val="24"/>
              </w:rPr>
            </w:pPr>
            <w:r w:rsidRPr="00F002D9">
              <w:rPr>
                <w:rStyle w:val="211pt"/>
                <w:b w:val="0"/>
                <w:bCs/>
                <w:sz w:val="24"/>
                <w:szCs w:val="24"/>
              </w:rPr>
              <w:t>1. Общие сведения о передачах. Особенности конструкции фрикционных передач. Виды разрушений и критерии работоспособности. Области применения, определение диапазона регулирования.</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4.3, ПК 5.2</w:t>
            </w:r>
          </w:p>
        </w:tc>
      </w:tr>
      <w:tr w:rsidR="006710D6" w:rsidRPr="00F002D9" w:rsidTr="00AB0FE1">
        <w:trPr>
          <w:trHeight w:val="20"/>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Style w:val="211pt"/>
                <w:b w:val="0"/>
                <w:bCs/>
                <w:sz w:val="24"/>
                <w:szCs w:val="24"/>
              </w:rPr>
            </w:pPr>
            <w:r w:rsidRPr="00F002D9">
              <w:rPr>
                <w:rStyle w:val="211pt"/>
                <w:b w:val="0"/>
                <w:bCs/>
                <w:sz w:val="24"/>
                <w:szCs w:val="24"/>
              </w:rPr>
              <w:t>2. Зубчатые передачи. Классификация, характеристики и области применения зубчатых передач. Основы теории зацепления. Основные критерии работоспособности и расчёта зубчатых передач.</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4.3, ПК 5.2</w:t>
            </w:r>
          </w:p>
        </w:tc>
      </w:tr>
      <w:tr w:rsidR="006710D6" w:rsidRPr="00F002D9" w:rsidTr="00AB0FE1">
        <w:trPr>
          <w:trHeight w:val="334"/>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Style w:val="211pt"/>
                <w:b w:val="0"/>
                <w:bCs/>
                <w:sz w:val="24"/>
                <w:szCs w:val="24"/>
              </w:rPr>
            </w:pPr>
            <w:r w:rsidRPr="00F002D9">
              <w:rPr>
                <w:rStyle w:val="211pt"/>
                <w:b w:val="0"/>
                <w:bCs/>
                <w:sz w:val="24"/>
                <w:szCs w:val="24"/>
              </w:rPr>
              <w:t>3. Передачи с трением скольжения и трением качения. Виды разрушения и критерии работоспособности.</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4.3, ПК 5.2</w:t>
            </w:r>
          </w:p>
        </w:tc>
      </w:tr>
      <w:tr w:rsidR="006710D6" w:rsidRPr="00F002D9" w:rsidTr="00AB0FE1">
        <w:trPr>
          <w:trHeight w:val="20"/>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Style w:val="211pt"/>
                <w:b w:val="0"/>
                <w:bCs/>
                <w:sz w:val="24"/>
                <w:szCs w:val="24"/>
              </w:rPr>
            </w:pPr>
            <w:r w:rsidRPr="00F002D9">
              <w:rPr>
                <w:rStyle w:val="211pt"/>
                <w:b w:val="0"/>
                <w:bCs/>
                <w:sz w:val="24"/>
                <w:szCs w:val="24"/>
              </w:rPr>
              <w:t>4. Червячные передачи. Геометрические соотношения, передаточное число КПД. Виды разрушения зубьев. Виды расчётов червячных передач.</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4.3, ПК 5.2</w:t>
            </w:r>
          </w:p>
        </w:tc>
      </w:tr>
      <w:tr w:rsidR="006710D6" w:rsidRPr="00F002D9" w:rsidTr="00AB0FE1">
        <w:trPr>
          <w:trHeight w:val="20"/>
        </w:trPr>
        <w:tc>
          <w:tcPr>
            <w:tcW w:w="0" w:type="auto"/>
            <w:vMerge/>
            <w:vAlign w:val="center"/>
            <w:hideMark/>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Style w:val="211pt"/>
                <w:b w:val="0"/>
                <w:bCs/>
                <w:sz w:val="24"/>
                <w:szCs w:val="24"/>
              </w:rPr>
            </w:pPr>
            <w:r w:rsidRPr="00F002D9">
              <w:rPr>
                <w:rStyle w:val="211pt"/>
                <w:b w:val="0"/>
                <w:bCs/>
                <w:sz w:val="24"/>
                <w:szCs w:val="24"/>
              </w:rPr>
              <w:t>5. Передачи с гибкой связью. Детали передач. Основные геометрические соотношения. Виды разрушений и критерии работоспособности. Проектировочный и проверочный расчёты передач.</w:t>
            </w:r>
          </w:p>
        </w:tc>
        <w:tc>
          <w:tcPr>
            <w:tcW w:w="390" w:type="pct"/>
            <w:vMerge/>
            <w:vAlign w:val="center"/>
            <w:hideMark/>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hideMark/>
          </w:tcPr>
          <w:p w:rsidR="006710D6" w:rsidRPr="00F002D9" w:rsidRDefault="006710D6"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4.3, ПК 5.2</w:t>
            </w:r>
          </w:p>
        </w:tc>
      </w:tr>
      <w:tr w:rsidR="00F92552" w:rsidRPr="00F002D9" w:rsidTr="00AB0FE1">
        <w:trPr>
          <w:trHeight w:val="20"/>
        </w:trPr>
        <w:tc>
          <w:tcPr>
            <w:tcW w:w="616" w:type="pct"/>
            <w:vMerge w:val="restart"/>
            <w:hideMark/>
          </w:tcPr>
          <w:p w:rsidR="00F92552" w:rsidRPr="00F002D9" w:rsidRDefault="00F92552" w:rsidP="00F002D9">
            <w:pPr>
              <w:spacing w:after="0" w:line="240" w:lineRule="auto"/>
              <w:rPr>
                <w:rFonts w:ascii="Times New Roman" w:hAnsi="Times New Roman"/>
                <w:sz w:val="24"/>
                <w:szCs w:val="24"/>
                <w:lang w:eastAsia="en-US"/>
              </w:rPr>
            </w:pPr>
            <w:r w:rsidRPr="00F002D9">
              <w:rPr>
                <w:rStyle w:val="211pt"/>
                <w:sz w:val="24"/>
                <w:szCs w:val="24"/>
              </w:rPr>
              <w:t>Тема 3.2.</w:t>
            </w:r>
          </w:p>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Сведения о механизмах и деталях машин</w:t>
            </w:r>
          </w:p>
        </w:tc>
        <w:tc>
          <w:tcPr>
            <w:tcW w:w="3326" w:type="pct"/>
            <w:hideMark/>
          </w:tcPr>
          <w:p w:rsidR="00F92552" w:rsidRPr="00F002D9" w:rsidRDefault="00F92552"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hideMark/>
          </w:tcPr>
          <w:p w:rsidR="00F92552"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F92552" w:rsidRPr="00F002D9" w:rsidRDefault="00F92552" w:rsidP="00F002D9">
            <w:pPr>
              <w:spacing w:after="0" w:line="240" w:lineRule="auto"/>
              <w:jc w:val="center"/>
              <w:rPr>
                <w:rFonts w:ascii="Times New Roman" w:hAnsi="Times New Roman"/>
                <w:bCs/>
                <w:sz w:val="24"/>
                <w:szCs w:val="24"/>
                <w:lang w:eastAsia="en-US"/>
              </w:rPr>
            </w:pP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1. Общие сведения о редукторах. Назначение, устройство, классификация, основные типы конструкции. Основные параметры редукторов.</w:t>
            </w:r>
            <w:r w:rsidRPr="00F002D9">
              <w:rPr>
                <w:rFonts w:ascii="Times New Roman" w:hAnsi="Times New Roman"/>
                <w:bCs/>
                <w:sz w:val="24"/>
                <w:szCs w:val="24"/>
              </w:rPr>
              <w:t xml:space="preserve"> </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5.2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2. Валы и оси, их назначение и классификация. Проектировочный и проверочный расчёт элементов конструкции валов и осей.</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3. Опоры валов и осей. Подшипники скольжения. Виды разрушений, критерии работоспособности.</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4. Подшипники качения. Основные конструкции: классификация, обозначение, критерии работоспособности.</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Style w:val="211pt"/>
                <w:b w:val="0"/>
                <w:bCs/>
                <w:sz w:val="24"/>
                <w:szCs w:val="24"/>
              </w:rPr>
            </w:pPr>
            <w:r w:rsidRPr="00F002D9">
              <w:rPr>
                <w:rStyle w:val="211pt"/>
                <w:b w:val="0"/>
                <w:bCs/>
                <w:sz w:val="24"/>
                <w:szCs w:val="24"/>
              </w:rPr>
              <w:t xml:space="preserve">5. Муфты: назначение и классификация. Устройство и принцип действия основных типов муфт. Подбор стандартных деталей при </w:t>
            </w:r>
            <w:proofErr w:type="gramStart"/>
            <w:r w:rsidRPr="00F002D9">
              <w:rPr>
                <w:rStyle w:val="211pt"/>
                <w:b w:val="0"/>
                <w:bCs/>
                <w:sz w:val="24"/>
                <w:szCs w:val="24"/>
              </w:rPr>
              <w:t>проектировании</w:t>
            </w:r>
            <w:proofErr w:type="gramEnd"/>
            <w:r w:rsidRPr="00F002D9">
              <w:rPr>
                <w:rStyle w:val="211pt"/>
                <w:b w:val="0"/>
                <w:bCs/>
                <w:sz w:val="24"/>
                <w:szCs w:val="24"/>
              </w:rPr>
              <w:t xml:space="preserve"> различных механизмов.</w:t>
            </w:r>
          </w:p>
          <w:p w:rsidR="00F92552" w:rsidRPr="00F002D9" w:rsidRDefault="00F92552" w:rsidP="00F002D9">
            <w:pPr>
              <w:spacing w:after="0" w:line="240" w:lineRule="auto"/>
              <w:rPr>
                <w:rFonts w:ascii="Times New Roman" w:hAnsi="Times New Roman"/>
                <w:bCs/>
                <w:sz w:val="24"/>
                <w:szCs w:val="24"/>
                <w:lang w:eastAsia="en-US"/>
              </w:rPr>
            </w:pPr>
          </w:p>
          <w:p w:rsidR="00F92552" w:rsidRPr="00F002D9" w:rsidRDefault="00F92552" w:rsidP="00F002D9">
            <w:pPr>
              <w:spacing w:after="0" w:line="240" w:lineRule="auto"/>
              <w:rPr>
                <w:rFonts w:ascii="Times New Roman" w:hAnsi="Times New Roman"/>
                <w:bCs/>
                <w:sz w:val="24"/>
                <w:szCs w:val="24"/>
                <w:lang w:eastAsia="en-US"/>
              </w:rPr>
            </w:pPr>
          </w:p>
          <w:p w:rsidR="00F92552" w:rsidRPr="00F002D9" w:rsidRDefault="00F92552" w:rsidP="00F002D9">
            <w:pPr>
              <w:spacing w:after="0" w:line="240" w:lineRule="auto"/>
              <w:rPr>
                <w:rFonts w:ascii="Times New Roman" w:hAnsi="Times New Roman"/>
                <w:bCs/>
                <w:sz w:val="24"/>
                <w:szCs w:val="24"/>
                <w:lang w:eastAsia="en-US"/>
              </w:rPr>
            </w:pPr>
          </w:p>
          <w:p w:rsidR="00F92552" w:rsidRPr="00F002D9" w:rsidRDefault="00F92552" w:rsidP="00F002D9">
            <w:pPr>
              <w:spacing w:after="0" w:line="240" w:lineRule="auto"/>
              <w:rPr>
                <w:rFonts w:ascii="Times New Roman" w:hAnsi="Times New Roman"/>
                <w:bCs/>
                <w:sz w:val="24"/>
                <w:szCs w:val="24"/>
                <w:lang w:eastAsia="en-US"/>
              </w:rPr>
            </w:pPr>
          </w:p>
          <w:p w:rsidR="00F92552" w:rsidRPr="00F002D9" w:rsidRDefault="00F92552" w:rsidP="00F002D9">
            <w:pPr>
              <w:spacing w:after="0" w:line="240" w:lineRule="auto"/>
              <w:rPr>
                <w:rFonts w:ascii="Times New Roman" w:hAnsi="Times New Roman"/>
                <w:bCs/>
                <w:sz w:val="24"/>
                <w:szCs w:val="24"/>
                <w:lang w:eastAsia="en-US"/>
              </w:rPr>
            </w:pP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tc>
      </w:tr>
      <w:tr w:rsidR="00F92552" w:rsidRPr="00F002D9" w:rsidTr="00AB0FE1">
        <w:trPr>
          <w:trHeight w:val="20"/>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 xml:space="preserve">Тематика </w:t>
            </w:r>
            <w:proofErr w:type="gramStart"/>
            <w:r w:rsidRPr="00F002D9">
              <w:rPr>
                <w:rFonts w:ascii="Times New Roman" w:hAnsi="Times New Roman"/>
                <w:b/>
                <w:bCs/>
                <w:sz w:val="24"/>
                <w:szCs w:val="24"/>
              </w:rPr>
              <w:t>практических</w:t>
            </w:r>
            <w:proofErr w:type="gramEnd"/>
            <w:r w:rsidRPr="00F002D9">
              <w:rPr>
                <w:rFonts w:ascii="Times New Roman" w:hAnsi="Times New Roman"/>
                <w:b/>
                <w:bCs/>
                <w:sz w:val="24"/>
                <w:szCs w:val="24"/>
              </w:rPr>
              <w:t xml:space="preserve"> работ</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tcPr>
          <w:p w:rsidR="00F92552" w:rsidRPr="00F002D9" w:rsidRDefault="00F92552" w:rsidP="00F002D9">
            <w:pPr>
              <w:spacing w:after="0" w:line="240" w:lineRule="auto"/>
              <w:jc w:val="center"/>
              <w:rPr>
                <w:rFonts w:ascii="Times New Roman" w:hAnsi="Times New Roman"/>
                <w:bCs/>
                <w:sz w:val="24"/>
                <w:szCs w:val="24"/>
                <w:lang w:eastAsia="en-US"/>
              </w:rPr>
            </w:pPr>
          </w:p>
        </w:tc>
      </w:tr>
      <w:tr w:rsidR="00F92552" w:rsidRPr="00F002D9" w:rsidTr="00F92552">
        <w:trPr>
          <w:trHeight w:val="1275"/>
        </w:trPr>
        <w:tc>
          <w:tcPr>
            <w:tcW w:w="0" w:type="auto"/>
            <w:vMerge/>
            <w:vAlign w:val="center"/>
            <w:hideMark/>
          </w:tcPr>
          <w:p w:rsidR="00F92552" w:rsidRPr="00F002D9" w:rsidRDefault="00F92552" w:rsidP="00F002D9">
            <w:pPr>
              <w:spacing w:after="0" w:line="240" w:lineRule="auto"/>
              <w:rPr>
                <w:rFonts w:ascii="Times New Roman" w:hAnsi="Times New Roman"/>
                <w:bCs/>
                <w:sz w:val="24"/>
                <w:szCs w:val="24"/>
                <w:lang w:eastAsia="en-US"/>
              </w:rPr>
            </w:pPr>
          </w:p>
        </w:tc>
        <w:tc>
          <w:tcPr>
            <w:tcW w:w="3326" w:type="pct"/>
            <w:hideMark/>
          </w:tcPr>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1. Изучение конструкции зубчатого редуктора.</w:t>
            </w:r>
            <w:r w:rsidRPr="00F002D9">
              <w:rPr>
                <w:rFonts w:ascii="Times New Roman" w:hAnsi="Times New Roman"/>
                <w:bCs/>
                <w:sz w:val="24"/>
                <w:szCs w:val="24"/>
              </w:rPr>
              <w:t xml:space="preserve"> </w:t>
            </w:r>
          </w:p>
          <w:p w:rsidR="00F92552" w:rsidRPr="00F002D9" w:rsidRDefault="00F92552" w:rsidP="00F002D9">
            <w:pPr>
              <w:spacing w:after="0" w:line="240" w:lineRule="auto"/>
              <w:rPr>
                <w:rFonts w:ascii="Times New Roman" w:hAnsi="Times New Roman"/>
                <w:bCs/>
                <w:sz w:val="24"/>
                <w:szCs w:val="24"/>
                <w:lang w:eastAsia="en-US"/>
              </w:rPr>
            </w:pPr>
            <w:r w:rsidRPr="00F002D9">
              <w:rPr>
                <w:rStyle w:val="211pt"/>
                <w:b w:val="0"/>
                <w:bCs/>
                <w:sz w:val="24"/>
                <w:szCs w:val="24"/>
              </w:rPr>
              <w:t>2. Изучение конструкции конического редуктора.</w:t>
            </w:r>
          </w:p>
          <w:p w:rsidR="00F92552" w:rsidRPr="00F002D9" w:rsidRDefault="00F92552" w:rsidP="00F002D9">
            <w:pPr>
              <w:spacing w:after="0" w:line="240" w:lineRule="auto"/>
              <w:rPr>
                <w:rStyle w:val="211pt"/>
                <w:b w:val="0"/>
                <w:bCs/>
                <w:sz w:val="24"/>
                <w:szCs w:val="24"/>
              </w:rPr>
            </w:pPr>
            <w:r w:rsidRPr="00F002D9">
              <w:rPr>
                <w:rStyle w:val="211pt"/>
                <w:b w:val="0"/>
                <w:bCs/>
                <w:sz w:val="24"/>
                <w:szCs w:val="24"/>
              </w:rPr>
              <w:t>3. Изучение конструкции подшипников качения.</w:t>
            </w:r>
          </w:p>
          <w:p w:rsidR="00F92552" w:rsidRPr="00F002D9" w:rsidRDefault="00F92552"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002D9">
              <w:rPr>
                <w:bCs/>
                <w:sz w:val="24"/>
                <w:szCs w:val="24"/>
              </w:rPr>
              <w:t>4.</w:t>
            </w:r>
            <w:r w:rsidRPr="00F002D9">
              <w:rPr>
                <w:rFonts w:ascii="Times New Roman" w:hAnsi="Times New Roman"/>
                <w:bCs/>
                <w:sz w:val="24"/>
                <w:szCs w:val="24"/>
              </w:rPr>
              <w:t>Расчет передаточных отношений  передач</w:t>
            </w:r>
          </w:p>
          <w:p w:rsidR="00F92552" w:rsidRPr="00F002D9" w:rsidRDefault="00F92552"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5.Расчет КПД</w:t>
            </w:r>
          </w:p>
        </w:tc>
        <w:tc>
          <w:tcPr>
            <w:tcW w:w="390" w:type="pct"/>
            <w:vMerge/>
            <w:vAlign w:val="center"/>
            <w:hideMark/>
          </w:tcPr>
          <w:p w:rsidR="00F92552" w:rsidRPr="00F002D9" w:rsidRDefault="00F92552" w:rsidP="00F002D9">
            <w:pPr>
              <w:spacing w:after="0" w:line="240" w:lineRule="auto"/>
              <w:jc w:val="center"/>
              <w:rPr>
                <w:rFonts w:ascii="Times New Roman" w:hAnsi="Times New Roman"/>
                <w:b/>
                <w:bCs/>
                <w:sz w:val="24"/>
                <w:szCs w:val="24"/>
                <w:lang w:eastAsia="en-US"/>
              </w:rPr>
            </w:pPr>
          </w:p>
        </w:tc>
        <w:tc>
          <w:tcPr>
            <w:tcW w:w="668" w:type="pct"/>
            <w:hideMark/>
          </w:tcPr>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p w:rsidR="00F92552" w:rsidRPr="00F002D9" w:rsidRDefault="00F92552"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rPr>
              <w:t>ПК 2.2, ПК 2.3, ПК 5.2</w:t>
            </w:r>
          </w:p>
        </w:tc>
      </w:tr>
      <w:tr w:rsidR="006710D6" w:rsidRPr="00F002D9" w:rsidTr="00F92552">
        <w:trPr>
          <w:trHeight w:val="20"/>
        </w:trPr>
        <w:tc>
          <w:tcPr>
            <w:tcW w:w="616" w:type="pct"/>
            <w:vMerge w:val="restart"/>
            <w:hideMark/>
          </w:tcPr>
          <w:p w:rsidR="006710D6" w:rsidRPr="00F002D9" w:rsidRDefault="006710D6" w:rsidP="00F002D9">
            <w:pPr>
              <w:spacing w:after="0" w:line="240" w:lineRule="auto"/>
              <w:rPr>
                <w:rFonts w:ascii="Times New Roman" w:hAnsi="Times New Roman"/>
                <w:sz w:val="24"/>
                <w:szCs w:val="24"/>
                <w:lang w:eastAsia="en-US"/>
              </w:rPr>
            </w:pPr>
            <w:r w:rsidRPr="00F002D9">
              <w:rPr>
                <w:rStyle w:val="211pt"/>
                <w:sz w:val="24"/>
                <w:szCs w:val="24"/>
              </w:rPr>
              <w:t>Тема 3.3.</w:t>
            </w:r>
          </w:p>
          <w:p w:rsidR="006710D6" w:rsidRPr="00F002D9" w:rsidRDefault="006710D6" w:rsidP="00F002D9">
            <w:pPr>
              <w:spacing w:after="0" w:line="240" w:lineRule="auto"/>
              <w:rPr>
                <w:rStyle w:val="211pt"/>
                <w:b w:val="0"/>
                <w:bCs/>
                <w:sz w:val="24"/>
                <w:szCs w:val="24"/>
              </w:rPr>
            </w:pPr>
            <w:r w:rsidRPr="00F002D9">
              <w:rPr>
                <w:rStyle w:val="211pt"/>
                <w:b w:val="0"/>
                <w:bCs/>
                <w:sz w:val="24"/>
                <w:szCs w:val="24"/>
              </w:rPr>
              <w:t>Виды соединений деталей машин</w:t>
            </w: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Содержание учебного материала</w:t>
            </w:r>
          </w:p>
        </w:tc>
        <w:tc>
          <w:tcPr>
            <w:tcW w:w="390" w:type="pct"/>
            <w:vMerge w:val="restart"/>
            <w:vAlign w:val="center"/>
          </w:tcPr>
          <w:p w:rsidR="006710D6" w:rsidRPr="00F002D9" w:rsidRDefault="00295F0B" w:rsidP="00F002D9">
            <w:pPr>
              <w:spacing w:after="0" w:line="240" w:lineRule="auto"/>
              <w:jc w:val="center"/>
              <w:rPr>
                <w:rFonts w:ascii="Times New Roman" w:hAnsi="Times New Roman"/>
                <w:bCs/>
                <w:sz w:val="24"/>
                <w:szCs w:val="24"/>
                <w:lang w:eastAsia="en-US"/>
              </w:rPr>
            </w:pPr>
            <w:r w:rsidRPr="00F002D9">
              <w:rPr>
                <w:rFonts w:ascii="Times New Roman" w:hAnsi="Times New Roman"/>
                <w:bCs/>
                <w:sz w:val="24"/>
                <w:szCs w:val="24"/>
                <w:lang w:eastAsia="en-US"/>
              </w:rPr>
              <w:t>12</w:t>
            </w: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F92552">
        <w:trPr>
          <w:trHeight w:val="20"/>
        </w:trPr>
        <w:tc>
          <w:tcPr>
            <w:tcW w:w="0" w:type="auto"/>
            <w:vMerge/>
            <w:vAlign w:val="center"/>
            <w:hideMark/>
          </w:tcPr>
          <w:p w:rsidR="006710D6" w:rsidRPr="00F002D9" w:rsidRDefault="006710D6" w:rsidP="00F002D9">
            <w:pPr>
              <w:spacing w:after="0" w:line="240" w:lineRule="auto"/>
              <w:rPr>
                <w:rStyle w:val="211pt"/>
                <w:b w:val="0"/>
                <w:bCs/>
                <w:sz w:val="24"/>
                <w:szCs w:val="24"/>
              </w:rPr>
            </w:pPr>
          </w:p>
        </w:tc>
        <w:tc>
          <w:tcPr>
            <w:tcW w:w="3326" w:type="pct"/>
            <w:hideMark/>
          </w:tcPr>
          <w:p w:rsidR="006710D6" w:rsidRPr="00F002D9" w:rsidRDefault="006710D6" w:rsidP="00F002D9">
            <w:pPr>
              <w:spacing w:after="0" w:line="240" w:lineRule="auto"/>
              <w:jc w:val="both"/>
              <w:rPr>
                <w:rFonts w:ascii="Times New Roman" w:hAnsi="Times New Roman"/>
                <w:sz w:val="24"/>
                <w:szCs w:val="24"/>
                <w:lang w:eastAsia="en-US"/>
              </w:rPr>
            </w:pPr>
            <w:r w:rsidRPr="00F002D9">
              <w:rPr>
                <w:rStyle w:val="211pt"/>
                <w:b w:val="0"/>
                <w:bCs/>
                <w:sz w:val="24"/>
                <w:szCs w:val="24"/>
              </w:rPr>
              <w:t>Виды неразъёмных соединений. Допускаемые напряжения в соединениях. Расчёты неразъёмных соединений.</w:t>
            </w:r>
          </w:p>
          <w:p w:rsidR="006710D6" w:rsidRPr="00F002D9" w:rsidRDefault="006710D6" w:rsidP="00F002D9">
            <w:pPr>
              <w:spacing w:after="0" w:line="240" w:lineRule="auto"/>
              <w:rPr>
                <w:rStyle w:val="211pt"/>
                <w:b w:val="0"/>
                <w:bCs/>
                <w:sz w:val="24"/>
                <w:szCs w:val="24"/>
              </w:rPr>
            </w:pPr>
            <w:r w:rsidRPr="00F002D9">
              <w:rPr>
                <w:rStyle w:val="211pt"/>
                <w:b w:val="0"/>
                <w:bCs/>
                <w:sz w:val="24"/>
                <w:szCs w:val="24"/>
              </w:rPr>
              <w:t>Виды разъёмных соединений. Классификация, сравнительная характеристика. Проверочный расчёт соединений.</w:t>
            </w:r>
          </w:p>
        </w:tc>
        <w:tc>
          <w:tcPr>
            <w:tcW w:w="390" w:type="pct"/>
            <w:vMerge/>
            <w:vAlign w:val="center"/>
          </w:tcPr>
          <w:p w:rsidR="006710D6" w:rsidRPr="00F002D9" w:rsidRDefault="006710D6" w:rsidP="00F002D9">
            <w:pPr>
              <w:spacing w:after="0" w:line="240" w:lineRule="auto"/>
              <w:jc w:val="center"/>
              <w:rPr>
                <w:rFonts w:ascii="Times New Roman" w:hAnsi="Times New Roman"/>
                <w:b/>
                <w:bCs/>
                <w:sz w:val="24"/>
                <w:szCs w:val="24"/>
                <w:lang w:eastAsia="en-US"/>
              </w:rPr>
            </w:pPr>
          </w:p>
        </w:tc>
        <w:tc>
          <w:tcPr>
            <w:tcW w:w="668" w:type="pct"/>
          </w:tcPr>
          <w:p w:rsidR="006710D6" w:rsidRPr="00F002D9" w:rsidRDefault="006710D6" w:rsidP="00F002D9">
            <w:pPr>
              <w:spacing w:after="0" w:line="240" w:lineRule="auto"/>
              <w:jc w:val="center"/>
              <w:rPr>
                <w:rFonts w:ascii="Times New Roman" w:hAnsi="Times New Roman"/>
                <w:bCs/>
                <w:sz w:val="24"/>
                <w:szCs w:val="24"/>
                <w:lang w:eastAsia="en-US"/>
              </w:rPr>
            </w:pPr>
          </w:p>
        </w:tc>
      </w:tr>
      <w:tr w:rsidR="006710D6" w:rsidRPr="00F002D9" w:rsidTr="00AB0FE1">
        <w:trPr>
          <w:trHeight w:val="20"/>
        </w:trPr>
        <w:tc>
          <w:tcPr>
            <w:tcW w:w="616" w:type="pct"/>
          </w:tcPr>
          <w:p w:rsidR="006710D6" w:rsidRPr="00F002D9" w:rsidRDefault="006710D6" w:rsidP="00F002D9">
            <w:pPr>
              <w:spacing w:after="0" w:line="240" w:lineRule="auto"/>
              <w:rPr>
                <w:rFonts w:ascii="Times New Roman" w:hAnsi="Times New Roman"/>
                <w:bCs/>
                <w:sz w:val="24"/>
                <w:szCs w:val="24"/>
                <w:lang w:eastAsia="en-US"/>
              </w:rPr>
            </w:pPr>
          </w:p>
        </w:tc>
        <w:tc>
          <w:tcPr>
            <w:tcW w:w="3326" w:type="pct"/>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Самостоятельная работа обучающихся</w:t>
            </w:r>
          </w:p>
          <w:p w:rsidR="006710D6" w:rsidRPr="00F002D9" w:rsidRDefault="006710D6" w:rsidP="00F002D9">
            <w:pPr>
              <w:widowControl w:val="0"/>
              <w:tabs>
                <w:tab w:val="left" w:pos="384"/>
              </w:tabs>
              <w:spacing w:after="0" w:line="240" w:lineRule="auto"/>
              <w:jc w:val="both"/>
              <w:rPr>
                <w:rFonts w:ascii="Times New Roman" w:hAnsi="Times New Roman"/>
                <w:sz w:val="24"/>
                <w:szCs w:val="24"/>
              </w:rPr>
            </w:pPr>
            <w:r w:rsidRPr="00F002D9">
              <w:rPr>
                <w:rStyle w:val="211pt"/>
                <w:b w:val="0"/>
                <w:bCs/>
                <w:sz w:val="24"/>
                <w:szCs w:val="24"/>
              </w:rPr>
              <w:t>1. Подготовка рефератов на заданные темы.</w:t>
            </w:r>
          </w:p>
          <w:p w:rsidR="006710D6" w:rsidRPr="00F002D9" w:rsidRDefault="006710D6" w:rsidP="00F002D9">
            <w:pPr>
              <w:widowControl w:val="0"/>
              <w:tabs>
                <w:tab w:val="left" w:pos="398"/>
              </w:tabs>
              <w:spacing w:after="0" w:line="240" w:lineRule="auto"/>
              <w:jc w:val="both"/>
              <w:rPr>
                <w:rFonts w:ascii="Times New Roman" w:hAnsi="Times New Roman"/>
                <w:sz w:val="24"/>
                <w:szCs w:val="24"/>
              </w:rPr>
            </w:pPr>
            <w:r w:rsidRPr="00F002D9">
              <w:rPr>
                <w:rStyle w:val="211pt"/>
                <w:b w:val="0"/>
                <w:bCs/>
                <w:sz w:val="24"/>
                <w:szCs w:val="24"/>
              </w:rPr>
              <w:t xml:space="preserve">2. Выполнение </w:t>
            </w:r>
            <w:proofErr w:type="gramStart"/>
            <w:r w:rsidRPr="00F002D9">
              <w:rPr>
                <w:rStyle w:val="211pt"/>
                <w:b w:val="0"/>
                <w:bCs/>
                <w:sz w:val="24"/>
                <w:szCs w:val="24"/>
              </w:rPr>
              <w:t>расчётно-графической</w:t>
            </w:r>
            <w:proofErr w:type="gramEnd"/>
            <w:r w:rsidRPr="00F002D9">
              <w:rPr>
                <w:rStyle w:val="211pt"/>
                <w:b w:val="0"/>
                <w:bCs/>
                <w:sz w:val="24"/>
                <w:szCs w:val="24"/>
              </w:rPr>
              <w:t xml:space="preserve"> работы.</w:t>
            </w:r>
          </w:p>
          <w:p w:rsidR="006710D6" w:rsidRPr="00F002D9" w:rsidRDefault="006710D6" w:rsidP="00F002D9">
            <w:pPr>
              <w:spacing w:after="0" w:line="240" w:lineRule="auto"/>
              <w:rPr>
                <w:rStyle w:val="211pt"/>
                <w:b w:val="0"/>
                <w:bCs/>
                <w:sz w:val="24"/>
                <w:szCs w:val="24"/>
              </w:rPr>
            </w:pPr>
            <w:r w:rsidRPr="00F002D9">
              <w:rPr>
                <w:rStyle w:val="211pt"/>
                <w:b w:val="0"/>
                <w:bCs/>
                <w:sz w:val="24"/>
                <w:szCs w:val="24"/>
              </w:rPr>
              <w:t>3. Решение задач и упражнений по заданным темам</w:t>
            </w:r>
          </w:p>
        </w:tc>
        <w:tc>
          <w:tcPr>
            <w:tcW w:w="390" w:type="pct"/>
            <w:vAlign w:val="center"/>
            <w:hideMark/>
          </w:tcPr>
          <w:p w:rsidR="006710D6" w:rsidRPr="00F002D9" w:rsidRDefault="00642533"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lang w:eastAsia="en-US"/>
              </w:rPr>
              <w:t>2</w:t>
            </w:r>
          </w:p>
        </w:tc>
        <w:tc>
          <w:tcPr>
            <w:tcW w:w="668" w:type="pct"/>
          </w:tcPr>
          <w:p w:rsidR="006710D6" w:rsidRPr="00F002D9" w:rsidRDefault="006710D6" w:rsidP="00F002D9">
            <w:pPr>
              <w:spacing w:after="0" w:line="240" w:lineRule="auto"/>
              <w:jc w:val="center"/>
              <w:rPr>
                <w:rFonts w:ascii="Times New Roman" w:hAnsi="Times New Roman"/>
                <w:b/>
                <w:bCs/>
                <w:sz w:val="24"/>
                <w:szCs w:val="24"/>
                <w:lang w:eastAsia="en-US"/>
              </w:rPr>
            </w:pPr>
          </w:p>
        </w:tc>
      </w:tr>
      <w:tr w:rsidR="00961E02" w:rsidRPr="00F002D9" w:rsidTr="00961E02">
        <w:trPr>
          <w:trHeight w:val="20"/>
        </w:trPr>
        <w:tc>
          <w:tcPr>
            <w:tcW w:w="3942" w:type="pct"/>
            <w:gridSpan w:val="2"/>
          </w:tcPr>
          <w:p w:rsidR="00961E02" w:rsidRPr="00F002D9" w:rsidRDefault="00961E02" w:rsidP="00F002D9">
            <w:pPr>
              <w:spacing w:after="0" w:line="240" w:lineRule="auto"/>
              <w:rPr>
                <w:rFonts w:ascii="Times New Roman" w:hAnsi="Times New Roman"/>
                <w:b/>
                <w:bCs/>
                <w:sz w:val="24"/>
                <w:szCs w:val="24"/>
              </w:rPr>
            </w:pPr>
            <w:r w:rsidRPr="00F002D9">
              <w:rPr>
                <w:rFonts w:ascii="Times New Roman" w:hAnsi="Times New Roman"/>
                <w:b/>
                <w:bCs/>
                <w:sz w:val="24"/>
                <w:szCs w:val="24"/>
              </w:rPr>
              <w:t xml:space="preserve">Консультации </w:t>
            </w:r>
          </w:p>
        </w:tc>
        <w:tc>
          <w:tcPr>
            <w:tcW w:w="390" w:type="pct"/>
            <w:vAlign w:val="center"/>
          </w:tcPr>
          <w:p w:rsidR="00961E02" w:rsidRPr="00F002D9" w:rsidRDefault="00961E02" w:rsidP="00F002D9">
            <w:pPr>
              <w:spacing w:after="0" w:line="240" w:lineRule="auto"/>
              <w:jc w:val="center"/>
              <w:rPr>
                <w:rFonts w:ascii="Times New Roman" w:hAnsi="Times New Roman"/>
                <w:b/>
                <w:bCs/>
                <w:sz w:val="24"/>
                <w:szCs w:val="24"/>
                <w:lang w:eastAsia="en-US"/>
              </w:rPr>
            </w:pPr>
          </w:p>
        </w:tc>
        <w:tc>
          <w:tcPr>
            <w:tcW w:w="668" w:type="pct"/>
          </w:tcPr>
          <w:p w:rsidR="00961E02" w:rsidRPr="00F002D9" w:rsidRDefault="00961E02" w:rsidP="00F002D9">
            <w:pPr>
              <w:spacing w:after="0" w:line="240" w:lineRule="auto"/>
              <w:jc w:val="center"/>
              <w:rPr>
                <w:rFonts w:ascii="Times New Roman" w:hAnsi="Times New Roman"/>
                <w:b/>
                <w:bCs/>
                <w:sz w:val="24"/>
                <w:szCs w:val="24"/>
                <w:lang w:eastAsia="en-US"/>
              </w:rPr>
            </w:pPr>
          </w:p>
        </w:tc>
      </w:tr>
      <w:tr w:rsidR="006710D6" w:rsidRPr="00F002D9" w:rsidTr="00AB0FE1">
        <w:trPr>
          <w:trHeight w:val="20"/>
        </w:trPr>
        <w:tc>
          <w:tcPr>
            <w:tcW w:w="3942" w:type="pct"/>
            <w:gridSpan w:val="2"/>
            <w:hideMark/>
          </w:tcPr>
          <w:p w:rsidR="006710D6" w:rsidRPr="00F002D9" w:rsidRDefault="006710D6" w:rsidP="00F002D9">
            <w:pPr>
              <w:spacing w:after="0" w:line="240" w:lineRule="auto"/>
              <w:rPr>
                <w:rFonts w:ascii="Times New Roman" w:hAnsi="Times New Roman"/>
                <w:b/>
                <w:bCs/>
                <w:sz w:val="24"/>
                <w:szCs w:val="24"/>
              </w:rPr>
            </w:pPr>
            <w:r w:rsidRPr="00F002D9">
              <w:rPr>
                <w:rFonts w:ascii="Times New Roman" w:hAnsi="Times New Roman"/>
                <w:b/>
                <w:bCs/>
                <w:sz w:val="24"/>
                <w:szCs w:val="24"/>
              </w:rPr>
              <w:t>Промежуточная аттестация</w:t>
            </w:r>
            <w:r w:rsidR="005139F7" w:rsidRPr="00F002D9">
              <w:rPr>
                <w:rFonts w:ascii="Times New Roman" w:hAnsi="Times New Roman"/>
                <w:b/>
                <w:bCs/>
                <w:sz w:val="24"/>
                <w:szCs w:val="24"/>
              </w:rPr>
              <w:t xml:space="preserve"> в форме экзамена</w:t>
            </w:r>
          </w:p>
        </w:tc>
        <w:tc>
          <w:tcPr>
            <w:tcW w:w="390" w:type="pct"/>
            <w:vAlign w:val="center"/>
            <w:hideMark/>
          </w:tcPr>
          <w:p w:rsidR="006710D6" w:rsidRPr="00F002D9" w:rsidRDefault="006710D6" w:rsidP="00F002D9">
            <w:pPr>
              <w:spacing w:after="0" w:line="240" w:lineRule="auto"/>
              <w:jc w:val="center"/>
              <w:rPr>
                <w:rFonts w:ascii="Times New Roman" w:hAnsi="Times New Roman"/>
                <w:b/>
                <w:bCs/>
                <w:sz w:val="24"/>
                <w:szCs w:val="24"/>
              </w:rPr>
            </w:pPr>
            <w:r w:rsidRPr="00F002D9">
              <w:rPr>
                <w:rFonts w:ascii="Times New Roman" w:hAnsi="Times New Roman"/>
                <w:b/>
                <w:bCs/>
                <w:sz w:val="24"/>
                <w:szCs w:val="24"/>
              </w:rPr>
              <w:t>6</w:t>
            </w:r>
          </w:p>
        </w:tc>
        <w:tc>
          <w:tcPr>
            <w:tcW w:w="668" w:type="pct"/>
          </w:tcPr>
          <w:p w:rsidR="006710D6" w:rsidRPr="00F002D9" w:rsidRDefault="006710D6" w:rsidP="00F002D9">
            <w:pPr>
              <w:spacing w:after="0" w:line="240" w:lineRule="auto"/>
              <w:jc w:val="center"/>
              <w:rPr>
                <w:rFonts w:ascii="Times New Roman" w:hAnsi="Times New Roman"/>
                <w:b/>
                <w:bCs/>
                <w:sz w:val="24"/>
                <w:szCs w:val="24"/>
                <w:lang w:eastAsia="en-US"/>
              </w:rPr>
            </w:pPr>
          </w:p>
        </w:tc>
      </w:tr>
      <w:tr w:rsidR="006710D6" w:rsidRPr="00F002D9" w:rsidTr="00AB0FE1">
        <w:trPr>
          <w:trHeight w:val="20"/>
        </w:trPr>
        <w:tc>
          <w:tcPr>
            <w:tcW w:w="3942" w:type="pct"/>
            <w:gridSpan w:val="2"/>
            <w:hideMark/>
          </w:tcPr>
          <w:p w:rsidR="006710D6" w:rsidRPr="00F002D9" w:rsidRDefault="006710D6" w:rsidP="00F002D9">
            <w:pPr>
              <w:spacing w:after="0" w:line="240" w:lineRule="auto"/>
              <w:rPr>
                <w:rFonts w:ascii="Times New Roman" w:hAnsi="Times New Roman"/>
                <w:b/>
                <w:bCs/>
                <w:sz w:val="24"/>
                <w:szCs w:val="24"/>
                <w:lang w:eastAsia="en-US"/>
              </w:rPr>
            </w:pPr>
            <w:r w:rsidRPr="00F002D9">
              <w:rPr>
                <w:rFonts w:ascii="Times New Roman" w:hAnsi="Times New Roman"/>
                <w:b/>
                <w:bCs/>
                <w:sz w:val="24"/>
                <w:szCs w:val="24"/>
              </w:rPr>
              <w:t>Всего:</w:t>
            </w:r>
          </w:p>
        </w:tc>
        <w:tc>
          <w:tcPr>
            <w:tcW w:w="390" w:type="pct"/>
            <w:vAlign w:val="center"/>
            <w:hideMark/>
          </w:tcPr>
          <w:p w:rsidR="006710D6" w:rsidRPr="00F002D9" w:rsidRDefault="00295F0B"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12</w:t>
            </w:r>
            <w:r w:rsidR="00B57884" w:rsidRPr="00F002D9">
              <w:rPr>
                <w:rFonts w:ascii="Times New Roman" w:hAnsi="Times New Roman"/>
                <w:b/>
                <w:bCs/>
                <w:sz w:val="24"/>
                <w:szCs w:val="24"/>
              </w:rPr>
              <w:t>0</w:t>
            </w:r>
          </w:p>
        </w:tc>
        <w:tc>
          <w:tcPr>
            <w:tcW w:w="668" w:type="pct"/>
          </w:tcPr>
          <w:p w:rsidR="006710D6" w:rsidRPr="00F002D9" w:rsidRDefault="006710D6" w:rsidP="00F002D9">
            <w:pPr>
              <w:spacing w:after="0" w:line="240" w:lineRule="auto"/>
              <w:rPr>
                <w:rFonts w:ascii="Times New Roman" w:hAnsi="Times New Roman"/>
                <w:b/>
                <w:bCs/>
                <w:sz w:val="24"/>
                <w:szCs w:val="24"/>
                <w:lang w:eastAsia="en-US"/>
              </w:rPr>
            </w:pPr>
          </w:p>
        </w:tc>
      </w:tr>
    </w:tbl>
    <w:p w:rsidR="006710D6" w:rsidRPr="00F002D9" w:rsidRDefault="006710D6" w:rsidP="00F002D9">
      <w:pPr>
        <w:spacing w:after="0" w:line="240" w:lineRule="auto"/>
        <w:rPr>
          <w:rFonts w:ascii="Times New Roman" w:hAnsi="Times New Roman"/>
          <w:b/>
          <w:bCs/>
          <w:sz w:val="24"/>
          <w:szCs w:val="24"/>
          <w:lang w:eastAsia="en-US"/>
        </w:rPr>
      </w:pPr>
    </w:p>
    <w:p w:rsidR="006710D6" w:rsidRPr="00F002D9" w:rsidRDefault="006710D6" w:rsidP="00F002D9">
      <w:pPr>
        <w:spacing w:after="0" w:line="240" w:lineRule="auto"/>
        <w:rPr>
          <w:rFonts w:ascii="Times New Roman" w:hAnsi="Times New Roman"/>
          <w:b/>
          <w:bCs/>
          <w:i/>
          <w:sz w:val="24"/>
          <w:szCs w:val="24"/>
        </w:rPr>
        <w:sectPr w:rsidR="006710D6" w:rsidRPr="00F002D9" w:rsidSect="00AB0FE1">
          <w:pgSz w:w="16838" w:h="11906" w:orient="landscape"/>
          <w:pgMar w:top="1701" w:right="1134" w:bottom="850" w:left="1134" w:header="708" w:footer="708" w:gutter="0"/>
          <w:cols w:space="720"/>
          <w:docGrid w:linePitch="299"/>
        </w:sectPr>
      </w:pPr>
    </w:p>
    <w:p w:rsidR="006710D6" w:rsidRPr="00F002D9" w:rsidRDefault="006710D6" w:rsidP="00F002D9">
      <w:pPr>
        <w:spacing w:after="0" w:line="240" w:lineRule="auto"/>
        <w:jc w:val="center"/>
        <w:rPr>
          <w:rFonts w:ascii="Times New Roman" w:hAnsi="Times New Roman"/>
          <w:b/>
          <w:bCs/>
          <w:i/>
          <w:sz w:val="24"/>
          <w:szCs w:val="24"/>
        </w:rPr>
      </w:pPr>
      <w:r w:rsidRPr="00F002D9">
        <w:rPr>
          <w:rFonts w:ascii="Times New Roman" w:hAnsi="Times New Roman"/>
          <w:b/>
          <w:bCs/>
          <w:sz w:val="24"/>
          <w:szCs w:val="24"/>
        </w:rPr>
        <w:lastRenderedPageBreak/>
        <w:t>3. УСЛОВИЯ РЕАЛИЗАЦИИ ПРОГРАММЫ УЧЕБНОЙ ДИСЦИПЛИНЫ</w:t>
      </w:r>
    </w:p>
    <w:p w:rsidR="00014F16" w:rsidRPr="00F002D9" w:rsidRDefault="00014F16" w:rsidP="00F002D9">
      <w:pPr>
        <w:suppressAutoHyphens/>
        <w:spacing w:after="0" w:line="240" w:lineRule="auto"/>
        <w:jc w:val="both"/>
        <w:rPr>
          <w:rFonts w:ascii="Times New Roman" w:hAnsi="Times New Roman"/>
          <w:b/>
          <w:bCs/>
          <w:sz w:val="24"/>
          <w:szCs w:val="24"/>
        </w:rPr>
      </w:pPr>
    </w:p>
    <w:p w:rsidR="004A4A65" w:rsidRPr="00F002D9" w:rsidRDefault="004A4A65" w:rsidP="00F002D9">
      <w:pPr>
        <w:suppressAutoHyphens/>
        <w:spacing w:after="0" w:line="240" w:lineRule="auto"/>
        <w:jc w:val="both"/>
        <w:rPr>
          <w:rFonts w:ascii="Times New Roman" w:hAnsi="Times New Roman"/>
          <w:b/>
          <w:bCs/>
          <w:sz w:val="24"/>
          <w:szCs w:val="24"/>
        </w:rPr>
      </w:pPr>
      <w:r w:rsidRPr="00F002D9">
        <w:rPr>
          <w:rFonts w:ascii="Times New Roman" w:hAnsi="Times New Roman"/>
          <w:b/>
          <w:bCs/>
          <w:sz w:val="24"/>
          <w:szCs w:val="24"/>
        </w:rPr>
        <w:t>3.1. Реализация программы учебной дисциплины  предусматривает наличие следующих специальных помещений:</w:t>
      </w:r>
    </w:p>
    <w:p w:rsidR="006710D6" w:rsidRPr="00F002D9" w:rsidRDefault="006710D6" w:rsidP="00F002D9">
      <w:pPr>
        <w:spacing w:after="0" w:line="240" w:lineRule="auto"/>
        <w:rPr>
          <w:rFonts w:ascii="Times New Roman" w:hAnsi="Times New Roman"/>
          <w:i/>
          <w:sz w:val="24"/>
          <w:szCs w:val="24"/>
        </w:rPr>
      </w:pPr>
      <w:r w:rsidRPr="00F002D9">
        <w:rPr>
          <w:rFonts w:ascii="Times New Roman" w:hAnsi="Times New Roman"/>
          <w:bCs/>
          <w:sz w:val="24"/>
          <w:szCs w:val="24"/>
        </w:rPr>
        <w:t xml:space="preserve"> </w:t>
      </w:r>
      <w:r w:rsidRPr="00F002D9">
        <w:rPr>
          <w:rFonts w:ascii="Times New Roman" w:hAnsi="Times New Roman"/>
          <w:sz w:val="24"/>
          <w:szCs w:val="24"/>
        </w:rPr>
        <w:t>лаборатория</w:t>
      </w:r>
      <w:r w:rsidRPr="00F002D9">
        <w:rPr>
          <w:rFonts w:ascii="Times New Roman" w:hAnsi="Times New Roman"/>
          <w:i/>
          <w:sz w:val="24"/>
          <w:szCs w:val="24"/>
        </w:rPr>
        <w:t xml:space="preserve"> </w:t>
      </w:r>
      <w:r w:rsidRPr="00F002D9">
        <w:rPr>
          <w:rStyle w:val="2"/>
          <w:szCs w:val="24"/>
        </w:rPr>
        <w:t>«Техническая механика»</w:t>
      </w:r>
      <w:r w:rsidRPr="00F002D9">
        <w:rPr>
          <w:rFonts w:ascii="Times New Roman" w:hAnsi="Times New Roman"/>
          <w:i/>
          <w:sz w:val="24"/>
          <w:szCs w:val="24"/>
        </w:rPr>
        <w:t>.</w:t>
      </w:r>
    </w:p>
    <w:p w:rsidR="006710D6" w:rsidRPr="00F002D9" w:rsidRDefault="006710D6" w:rsidP="00F002D9">
      <w:pPr>
        <w:spacing w:after="0" w:line="240" w:lineRule="auto"/>
        <w:rPr>
          <w:rFonts w:ascii="Times New Roman" w:hAnsi="Times New Roman"/>
          <w:bCs/>
          <w:sz w:val="24"/>
          <w:szCs w:val="24"/>
        </w:rPr>
      </w:pPr>
      <w:r w:rsidRPr="00F002D9">
        <w:rPr>
          <w:rFonts w:ascii="Times New Roman" w:hAnsi="Times New Roman"/>
          <w:bCs/>
          <w:sz w:val="24"/>
          <w:szCs w:val="24"/>
        </w:rPr>
        <w:t xml:space="preserve">Оборудование </w:t>
      </w:r>
      <w:r w:rsidRPr="00F002D9">
        <w:rPr>
          <w:rFonts w:ascii="Times New Roman" w:hAnsi="Times New Roman"/>
          <w:sz w:val="24"/>
          <w:szCs w:val="24"/>
        </w:rPr>
        <w:t xml:space="preserve">лаборатории </w:t>
      </w:r>
      <w:r w:rsidRPr="00F002D9">
        <w:rPr>
          <w:rStyle w:val="2"/>
          <w:szCs w:val="24"/>
        </w:rPr>
        <w:t>«Техническая механика</w:t>
      </w:r>
      <w:proofErr w:type="gramStart"/>
      <w:r w:rsidRPr="00F002D9">
        <w:rPr>
          <w:rStyle w:val="2"/>
          <w:szCs w:val="24"/>
        </w:rPr>
        <w:t>»</w:t>
      </w:r>
      <w:r w:rsidRPr="00F002D9">
        <w:rPr>
          <w:rFonts w:ascii="Times New Roman" w:hAnsi="Times New Roman"/>
          <w:sz w:val="24"/>
          <w:szCs w:val="24"/>
        </w:rPr>
        <w:t>.</w:t>
      </w:r>
      <w:r w:rsidRPr="00F002D9">
        <w:rPr>
          <w:rFonts w:ascii="Times New Roman" w:hAnsi="Times New Roman"/>
          <w:bCs/>
          <w:sz w:val="24"/>
          <w:szCs w:val="24"/>
        </w:rPr>
        <w:t>:</w:t>
      </w:r>
      <w:proofErr w:type="gramEnd"/>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 xml:space="preserve">рабочие места по количеству </w:t>
      </w:r>
      <w:proofErr w:type="gramStart"/>
      <w:r w:rsidRPr="00F002D9">
        <w:rPr>
          <w:rFonts w:ascii="Times New Roman" w:hAnsi="Times New Roman"/>
          <w:bCs/>
          <w:sz w:val="24"/>
          <w:szCs w:val="24"/>
        </w:rPr>
        <w:t>обучающихся</w:t>
      </w:r>
      <w:proofErr w:type="gramEnd"/>
      <w:r w:rsidRPr="00F002D9">
        <w:rPr>
          <w:rFonts w:ascii="Times New Roman" w:hAnsi="Times New Roman"/>
          <w:bCs/>
          <w:sz w:val="24"/>
          <w:szCs w:val="24"/>
        </w:rPr>
        <w:t>;</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proofErr w:type="gramStart"/>
      <w:r w:rsidRPr="00F002D9">
        <w:rPr>
          <w:rFonts w:ascii="Times New Roman" w:hAnsi="Times New Roman"/>
          <w:bCs/>
          <w:sz w:val="24"/>
          <w:szCs w:val="24"/>
        </w:rPr>
        <w:t>рабочее</w:t>
      </w:r>
      <w:proofErr w:type="gramEnd"/>
      <w:r w:rsidRPr="00F002D9">
        <w:rPr>
          <w:rFonts w:ascii="Times New Roman" w:hAnsi="Times New Roman"/>
          <w:bCs/>
          <w:sz w:val="24"/>
          <w:szCs w:val="24"/>
        </w:rPr>
        <w:t xml:space="preserve"> место преподавателя;</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комплект учебно-наглядных пособий, демонстрационных материалов «Техническая механика»;</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универсальная испытательная машина на растяжение, сжатие, кручение (типа ZDMU-30);</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 xml:space="preserve">лабораторные стенды для испытания на </w:t>
      </w:r>
      <w:proofErr w:type="gramStart"/>
      <w:r w:rsidRPr="00F002D9">
        <w:rPr>
          <w:rFonts w:ascii="Times New Roman" w:hAnsi="Times New Roman"/>
          <w:bCs/>
          <w:sz w:val="24"/>
          <w:szCs w:val="24"/>
        </w:rPr>
        <w:t>сложное</w:t>
      </w:r>
      <w:proofErr w:type="gramEnd"/>
      <w:r w:rsidRPr="00F002D9">
        <w:rPr>
          <w:rFonts w:ascii="Times New Roman" w:hAnsi="Times New Roman"/>
          <w:bCs/>
          <w:sz w:val="24"/>
          <w:szCs w:val="24"/>
        </w:rPr>
        <w:t xml:space="preserve"> </w:t>
      </w:r>
      <w:proofErr w:type="spellStart"/>
      <w:r w:rsidRPr="00F002D9">
        <w:rPr>
          <w:rFonts w:ascii="Times New Roman" w:hAnsi="Times New Roman"/>
          <w:bCs/>
          <w:sz w:val="24"/>
          <w:szCs w:val="24"/>
        </w:rPr>
        <w:t>нагружение</w:t>
      </w:r>
      <w:proofErr w:type="spellEnd"/>
      <w:r w:rsidRPr="00F002D9">
        <w:rPr>
          <w:rFonts w:ascii="Times New Roman" w:hAnsi="Times New Roman"/>
          <w:bCs/>
          <w:sz w:val="24"/>
          <w:szCs w:val="24"/>
        </w:rPr>
        <w:t xml:space="preserve"> и устойчивость;</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макеты механических передач, разъёмных и неразъёмных соединений.</w:t>
      </w:r>
    </w:p>
    <w:p w:rsidR="006710D6" w:rsidRPr="00F002D9" w:rsidRDefault="006710D6" w:rsidP="00F002D9">
      <w:pPr>
        <w:tabs>
          <w:tab w:val="left" w:pos="426"/>
        </w:tabs>
        <w:spacing w:after="0" w:line="240" w:lineRule="auto"/>
        <w:rPr>
          <w:rFonts w:ascii="Times New Roman" w:hAnsi="Times New Roman"/>
          <w:bCs/>
          <w:iCs/>
          <w:sz w:val="24"/>
          <w:szCs w:val="24"/>
        </w:rPr>
      </w:pPr>
      <w:r w:rsidRPr="00F002D9">
        <w:rPr>
          <w:rFonts w:ascii="Times New Roman" w:hAnsi="Times New Roman"/>
          <w:bCs/>
          <w:iCs/>
          <w:sz w:val="24"/>
          <w:szCs w:val="24"/>
        </w:rPr>
        <w:t>Технические средства обучения:</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интерактивная доска;</w:t>
      </w:r>
    </w:p>
    <w:p w:rsidR="006710D6" w:rsidRPr="00F002D9" w:rsidRDefault="006710D6" w:rsidP="00F002D9">
      <w:pPr>
        <w:numPr>
          <w:ilvl w:val="0"/>
          <w:numId w:val="1"/>
        </w:numPr>
        <w:tabs>
          <w:tab w:val="left" w:pos="426"/>
        </w:tabs>
        <w:spacing w:after="0" w:line="240" w:lineRule="auto"/>
        <w:rPr>
          <w:rFonts w:ascii="Times New Roman" w:hAnsi="Times New Roman"/>
          <w:bCs/>
          <w:sz w:val="24"/>
          <w:szCs w:val="24"/>
        </w:rPr>
      </w:pPr>
      <w:r w:rsidRPr="00F002D9">
        <w:rPr>
          <w:rFonts w:ascii="Times New Roman" w:hAnsi="Times New Roman"/>
          <w:bCs/>
          <w:sz w:val="24"/>
          <w:szCs w:val="24"/>
        </w:rPr>
        <w:t>компьютер с лицензионным программным обеспечением;</w:t>
      </w:r>
    </w:p>
    <w:p w:rsidR="006710D6" w:rsidRPr="00F002D9" w:rsidRDefault="006710D6" w:rsidP="00F002D9">
      <w:pPr>
        <w:tabs>
          <w:tab w:val="left" w:pos="426"/>
        </w:tabs>
        <w:spacing w:after="0" w:line="240" w:lineRule="auto"/>
        <w:ind w:firstLine="567"/>
        <w:jc w:val="both"/>
        <w:rPr>
          <w:rFonts w:ascii="Times New Roman" w:hAnsi="Times New Roman"/>
          <w:bCs/>
          <w:sz w:val="24"/>
          <w:szCs w:val="24"/>
        </w:rPr>
      </w:pPr>
      <w:proofErr w:type="spellStart"/>
      <w:r w:rsidRPr="00F002D9">
        <w:rPr>
          <w:rFonts w:ascii="Times New Roman" w:hAnsi="Times New Roman"/>
          <w:bCs/>
          <w:sz w:val="24"/>
          <w:szCs w:val="24"/>
        </w:rPr>
        <w:t>мультимедиапроектор</w:t>
      </w:r>
      <w:proofErr w:type="spellEnd"/>
      <w:r w:rsidRPr="00F002D9">
        <w:rPr>
          <w:rFonts w:ascii="Times New Roman" w:hAnsi="Times New Roman"/>
          <w:bCs/>
          <w:sz w:val="24"/>
          <w:szCs w:val="24"/>
        </w:rPr>
        <w:t>.</w:t>
      </w:r>
    </w:p>
    <w:p w:rsidR="006710D6" w:rsidRPr="00F002D9" w:rsidRDefault="006710D6" w:rsidP="00F002D9">
      <w:pPr>
        <w:spacing w:after="0" w:line="240" w:lineRule="auto"/>
        <w:rPr>
          <w:rFonts w:ascii="Times New Roman" w:hAnsi="Times New Roman"/>
          <w:b/>
          <w:bCs/>
          <w:i/>
          <w:sz w:val="24"/>
          <w:szCs w:val="24"/>
        </w:rPr>
      </w:pPr>
    </w:p>
    <w:p w:rsidR="006710D6" w:rsidRPr="00F002D9" w:rsidRDefault="006710D6" w:rsidP="00F002D9">
      <w:pPr>
        <w:spacing w:after="0" w:line="240" w:lineRule="auto"/>
        <w:rPr>
          <w:rFonts w:ascii="Times New Roman" w:hAnsi="Times New Roman"/>
          <w:b/>
          <w:bCs/>
          <w:sz w:val="24"/>
          <w:szCs w:val="24"/>
        </w:rPr>
      </w:pPr>
      <w:r w:rsidRPr="00F002D9">
        <w:rPr>
          <w:rFonts w:ascii="Times New Roman" w:hAnsi="Times New Roman"/>
          <w:b/>
          <w:bCs/>
          <w:sz w:val="24"/>
          <w:szCs w:val="24"/>
        </w:rPr>
        <w:t xml:space="preserve">3.2. </w:t>
      </w:r>
      <w:proofErr w:type="gramStart"/>
      <w:r w:rsidRPr="00F002D9">
        <w:rPr>
          <w:rFonts w:ascii="Times New Roman" w:hAnsi="Times New Roman"/>
          <w:b/>
          <w:bCs/>
          <w:sz w:val="24"/>
          <w:szCs w:val="24"/>
        </w:rPr>
        <w:t>Информационное</w:t>
      </w:r>
      <w:proofErr w:type="gramEnd"/>
      <w:r w:rsidRPr="00F002D9">
        <w:rPr>
          <w:rFonts w:ascii="Times New Roman" w:hAnsi="Times New Roman"/>
          <w:b/>
          <w:bCs/>
          <w:sz w:val="24"/>
          <w:szCs w:val="24"/>
        </w:rPr>
        <w:t xml:space="preserve"> обеспечение реализации программы</w:t>
      </w:r>
    </w:p>
    <w:p w:rsidR="006710D6" w:rsidRPr="00F002D9" w:rsidRDefault="006710D6" w:rsidP="00F002D9">
      <w:pPr>
        <w:spacing w:after="0" w:line="240" w:lineRule="auto"/>
        <w:ind w:firstLine="567"/>
        <w:jc w:val="both"/>
        <w:rPr>
          <w:rFonts w:ascii="Times New Roman" w:hAnsi="Times New Roman"/>
          <w:bCs/>
          <w:sz w:val="24"/>
          <w:szCs w:val="24"/>
        </w:rPr>
      </w:pPr>
      <w:r w:rsidRPr="00F002D9">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6710D6" w:rsidRPr="00F002D9" w:rsidRDefault="006710D6" w:rsidP="00F002D9">
      <w:pPr>
        <w:spacing w:after="0" w:line="240" w:lineRule="auto"/>
        <w:rPr>
          <w:rFonts w:ascii="Times New Roman" w:hAnsi="Times New Roman"/>
          <w:b/>
          <w:bCs/>
          <w:i/>
          <w:sz w:val="24"/>
          <w:szCs w:val="24"/>
        </w:rPr>
      </w:pPr>
    </w:p>
    <w:p w:rsidR="006710D6" w:rsidRPr="00F002D9" w:rsidRDefault="006710D6" w:rsidP="00F002D9">
      <w:pPr>
        <w:spacing w:after="0" w:line="240" w:lineRule="auto"/>
        <w:rPr>
          <w:rFonts w:ascii="Times New Roman" w:hAnsi="Times New Roman"/>
          <w:b/>
          <w:bCs/>
          <w:sz w:val="24"/>
          <w:szCs w:val="24"/>
        </w:rPr>
      </w:pPr>
      <w:r w:rsidRPr="00F002D9">
        <w:rPr>
          <w:rFonts w:ascii="Times New Roman" w:hAnsi="Times New Roman"/>
          <w:b/>
          <w:bCs/>
          <w:sz w:val="24"/>
          <w:szCs w:val="24"/>
        </w:rPr>
        <w:t>3.2.1. Печатные издания</w:t>
      </w:r>
    </w:p>
    <w:p w:rsidR="006710D6" w:rsidRPr="00F002D9" w:rsidRDefault="006710D6"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002D9">
        <w:rPr>
          <w:rFonts w:ascii="Times New Roman" w:hAnsi="Times New Roman"/>
          <w:bCs/>
          <w:sz w:val="24"/>
          <w:szCs w:val="24"/>
        </w:rPr>
        <w:t xml:space="preserve">Основные источники: </w:t>
      </w:r>
    </w:p>
    <w:p w:rsidR="006710D6" w:rsidRPr="00F002D9" w:rsidRDefault="006710D6" w:rsidP="00F0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002D9">
        <w:rPr>
          <w:rFonts w:ascii="Times New Roman" w:hAnsi="Times New Roman"/>
          <w:bCs/>
          <w:sz w:val="24"/>
          <w:szCs w:val="24"/>
        </w:rPr>
        <w:t xml:space="preserve">1.Вереина, Л.И. Техническая механика. Учебник. 8-е изд./ </w:t>
      </w:r>
      <w:proofErr w:type="spellStart"/>
      <w:r w:rsidRPr="00F002D9">
        <w:rPr>
          <w:rFonts w:ascii="Times New Roman" w:hAnsi="Times New Roman"/>
          <w:bCs/>
          <w:sz w:val="24"/>
          <w:szCs w:val="24"/>
        </w:rPr>
        <w:t>Л.П.Вереина</w:t>
      </w:r>
      <w:proofErr w:type="spellEnd"/>
      <w:r w:rsidRPr="00F002D9">
        <w:rPr>
          <w:rFonts w:ascii="Times New Roman" w:hAnsi="Times New Roman"/>
          <w:bCs/>
          <w:sz w:val="24"/>
          <w:szCs w:val="24"/>
        </w:rPr>
        <w:t>. - М.: Издательский центр «Академия», 2014.</w:t>
      </w:r>
    </w:p>
    <w:p w:rsidR="006710D6" w:rsidRPr="00F002D9" w:rsidRDefault="006710D6" w:rsidP="00F002D9">
      <w:pPr>
        <w:spacing w:after="0" w:line="240" w:lineRule="auto"/>
        <w:jc w:val="both"/>
        <w:rPr>
          <w:rFonts w:ascii="Times New Roman" w:hAnsi="Times New Roman"/>
          <w:bCs/>
          <w:sz w:val="24"/>
          <w:szCs w:val="24"/>
        </w:rPr>
      </w:pPr>
      <w:r w:rsidRPr="00F002D9">
        <w:rPr>
          <w:rFonts w:ascii="Times New Roman" w:hAnsi="Times New Roman"/>
          <w:bCs/>
          <w:sz w:val="24"/>
          <w:szCs w:val="24"/>
        </w:rPr>
        <w:t>Дополнительные источники:</w:t>
      </w:r>
    </w:p>
    <w:p w:rsidR="006710D6" w:rsidRPr="00F002D9" w:rsidRDefault="006710D6" w:rsidP="00F002D9">
      <w:pPr>
        <w:spacing w:after="0" w:line="240" w:lineRule="auto"/>
        <w:jc w:val="both"/>
        <w:rPr>
          <w:rFonts w:ascii="Times New Roman" w:hAnsi="Times New Roman"/>
          <w:bCs/>
          <w:sz w:val="24"/>
          <w:szCs w:val="24"/>
        </w:rPr>
      </w:pPr>
      <w:r w:rsidRPr="00F002D9">
        <w:rPr>
          <w:rFonts w:ascii="Times New Roman" w:hAnsi="Times New Roman"/>
          <w:bCs/>
          <w:sz w:val="24"/>
          <w:szCs w:val="24"/>
        </w:rPr>
        <w:t xml:space="preserve">1.Вереина, Л.И. Основы технической механики.  Учебное пособие / </w:t>
      </w:r>
      <w:proofErr w:type="spellStart"/>
      <w:r w:rsidRPr="00F002D9">
        <w:rPr>
          <w:rFonts w:ascii="Times New Roman" w:hAnsi="Times New Roman"/>
          <w:bCs/>
          <w:sz w:val="24"/>
          <w:szCs w:val="24"/>
        </w:rPr>
        <w:t>Л.П.Вереина</w:t>
      </w:r>
      <w:proofErr w:type="spellEnd"/>
      <w:r w:rsidRPr="00F002D9">
        <w:rPr>
          <w:rFonts w:ascii="Times New Roman" w:hAnsi="Times New Roman"/>
          <w:bCs/>
          <w:sz w:val="24"/>
          <w:szCs w:val="24"/>
        </w:rPr>
        <w:t xml:space="preserve">,  </w:t>
      </w:r>
      <w:proofErr w:type="spellStart"/>
      <w:r w:rsidRPr="00F002D9">
        <w:rPr>
          <w:rFonts w:ascii="Times New Roman" w:hAnsi="Times New Roman"/>
          <w:bCs/>
          <w:sz w:val="24"/>
          <w:szCs w:val="24"/>
        </w:rPr>
        <w:t>М.М.Краснов</w:t>
      </w:r>
      <w:proofErr w:type="spellEnd"/>
      <w:r w:rsidRPr="00F002D9">
        <w:rPr>
          <w:rFonts w:ascii="Times New Roman" w:hAnsi="Times New Roman"/>
          <w:bCs/>
          <w:sz w:val="24"/>
          <w:szCs w:val="24"/>
        </w:rPr>
        <w:t>. – М.: издательский центр «Академия», 2016.</w:t>
      </w:r>
      <w:r w:rsidRPr="00F002D9">
        <w:rPr>
          <w:rFonts w:ascii="Times New Roman" w:hAnsi="Times New Roman"/>
          <w:sz w:val="24"/>
          <w:szCs w:val="24"/>
        </w:rPr>
        <w:br/>
        <w:t xml:space="preserve"> Основы технической механики: Рабочая тетрадь (3-е изд., стер.) учеб</w:t>
      </w:r>
      <w:proofErr w:type="gramStart"/>
      <w:r w:rsidRPr="00F002D9">
        <w:rPr>
          <w:rFonts w:ascii="Times New Roman" w:hAnsi="Times New Roman"/>
          <w:sz w:val="24"/>
          <w:szCs w:val="24"/>
        </w:rPr>
        <w:t>.</w:t>
      </w:r>
      <w:proofErr w:type="gramEnd"/>
      <w:r w:rsidRPr="00F002D9">
        <w:rPr>
          <w:rFonts w:ascii="Times New Roman" w:hAnsi="Times New Roman"/>
          <w:sz w:val="24"/>
          <w:szCs w:val="24"/>
        </w:rPr>
        <w:t xml:space="preserve"> </w:t>
      </w:r>
      <w:proofErr w:type="gramStart"/>
      <w:r w:rsidRPr="00F002D9">
        <w:rPr>
          <w:rFonts w:ascii="Times New Roman" w:hAnsi="Times New Roman"/>
          <w:sz w:val="24"/>
          <w:szCs w:val="24"/>
        </w:rPr>
        <w:t>п</w:t>
      </w:r>
      <w:proofErr w:type="gramEnd"/>
      <w:r w:rsidRPr="00F002D9">
        <w:rPr>
          <w:rFonts w:ascii="Times New Roman" w:hAnsi="Times New Roman"/>
          <w:sz w:val="24"/>
          <w:szCs w:val="24"/>
        </w:rPr>
        <w:t>особие 103113339 2016</w:t>
      </w:r>
    </w:p>
    <w:p w:rsidR="006710D6" w:rsidRPr="00F002D9" w:rsidRDefault="006710D6" w:rsidP="00F002D9">
      <w:pPr>
        <w:spacing w:after="0" w:line="240" w:lineRule="auto"/>
        <w:jc w:val="center"/>
        <w:rPr>
          <w:rFonts w:ascii="Times New Roman" w:hAnsi="Times New Roman"/>
          <w:b/>
          <w:sz w:val="24"/>
          <w:szCs w:val="24"/>
        </w:rPr>
      </w:pPr>
      <w:r w:rsidRPr="00F002D9">
        <w:rPr>
          <w:rFonts w:ascii="Times New Roman" w:hAnsi="Times New Roman"/>
          <w:b/>
          <w:i/>
          <w:sz w:val="24"/>
          <w:szCs w:val="24"/>
        </w:rPr>
        <w:br w:type="page"/>
      </w:r>
      <w:r w:rsidRPr="00F002D9">
        <w:rPr>
          <w:rFonts w:ascii="Times New Roman" w:hAnsi="Times New Roman"/>
          <w:b/>
          <w:sz w:val="24"/>
          <w:szCs w:val="24"/>
        </w:rPr>
        <w:lastRenderedPageBreak/>
        <w:t>4. КОНТРОЛЬ И ОЦЕНКА РЕЗУЛЬТАТОВ ОСВОЕНИЯ УЧЕБНОЙ ДИСЦИПЛИНЫ</w:t>
      </w:r>
    </w:p>
    <w:p w:rsidR="00014F16" w:rsidRPr="00F002D9" w:rsidRDefault="00014F16" w:rsidP="00F002D9">
      <w:pPr>
        <w:spacing w:after="0" w:line="240" w:lineRule="auto"/>
        <w:jc w:val="center"/>
        <w:rPr>
          <w:rFonts w:ascii="Times New Roman" w:hAnsi="Times New Roman"/>
          <w:b/>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26"/>
        <w:gridCol w:w="3352"/>
      </w:tblGrid>
      <w:tr w:rsidR="006710D6" w:rsidRPr="00F002D9" w:rsidTr="00B57884">
        <w:trPr>
          <w:trHeight w:val="20"/>
        </w:trPr>
        <w:tc>
          <w:tcPr>
            <w:tcW w:w="1630"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Результаты обучения</w:t>
            </w:r>
          </w:p>
        </w:tc>
        <w:tc>
          <w:tcPr>
            <w:tcW w:w="1598"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Критерии оценки</w:t>
            </w:r>
          </w:p>
        </w:tc>
        <w:tc>
          <w:tcPr>
            <w:tcW w:w="1771" w:type="pct"/>
            <w:hideMark/>
          </w:tcPr>
          <w:p w:rsidR="006710D6" w:rsidRPr="00F002D9" w:rsidRDefault="006710D6" w:rsidP="00F002D9">
            <w:pPr>
              <w:spacing w:after="0" w:line="240" w:lineRule="auto"/>
              <w:jc w:val="center"/>
              <w:rPr>
                <w:rFonts w:ascii="Times New Roman" w:hAnsi="Times New Roman"/>
                <w:b/>
                <w:bCs/>
                <w:sz w:val="24"/>
                <w:szCs w:val="24"/>
                <w:lang w:eastAsia="en-US"/>
              </w:rPr>
            </w:pPr>
            <w:r w:rsidRPr="00F002D9">
              <w:rPr>
                <w:rFonts w:ascii="Times New Roman" w:hAnsi="Times New Roman"/>
                <w:b/>
                <w:bCs/>
                <w:sz w:val="24"/>
                <w:szCs w:val="24"/>
              </w:rPr>
              <w:t>Формы и методы оценки</w:t>
            </w:r>
          </w:p>
        </w:tc>
      </w:tr>
      <w:tr w:rsidR="006710D6" w:rsidRPr="00F002D9" w:rsidTr="00B57884">
        <w:trPr>
          <w:trHeight w:val="20"/>
        </w:trPr>
        <w:tc>
          <w:tcPr>
            <w:tcW w:w="1630" w:type="pct"/>
            <w:hideMark/>
          </w:tcPr>
          <w:p w:rsidR="006710D6" w:rsidRPr="00F002D9" w:rsidRDefault="006710D6" w:rsidP="00F002D9">
            <w:pPr>
              <w:pStyle w:val="a6"/>
              <w:spacing w:before="0" w:after="0"/>
              <w:ind w:left="0"/>
              <w:rPr>
                <w:bCs/>
                <w:lang w:eastAsia="en-US"/>
              </w:rPr>
            </w:pPr>
            <w:r w:rsidRPr="00F002D9">
              <w:t>умение разрабатывать мероприятия по устранению причин отказов и обнаружению дефектов оборудования мехатронных систем;</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 xml:space="preserve">Результативная разработка </w:t>
            </w:r>
            <w:r w:rsidRPr="00F002D9">
              <w:rPr>
                <w:rFonts w:ascii="Times New Roman" w:hAnsi="Times New Roman"/>
                <w:sz w:val="24"/>
                <w:szCs w:val="24"/>
              </w:rPr>
              <w:t>мероприятий по устранению причин отказов и обнаружению дефектов оборудования мехатронных систем</w:t>
            </w:r>
          </w:p>
        </w:tc>
        <w:tc>
          <w:tcPr>
            <w:tcW w:w="1771"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pStyle w:val="a6"/>
              <w:spacing w:before="0" w:after="0"/>
              <w:ind w:left="0"/>
              <w:rPr>
                <w:lang w:eastAsia="en-US"/>
              </w:rPr>
            </w:pPr>
            <w:r w:rsidRPr="00F002D9">
              <w:t>умение обнаруживать неисправности мехатронных систем;</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Своевременное установление</w:t>
            </w:r>
            <w:r w:rsidRPr="00F002D9">
              <w:rPr>
                <w:rFonts w:ascii="Times New Roman" w:hAnsi="Times New Roman"/>
                <w:sz w:val="24"/>
                <w:szCs w:val="24"/>
              </w:rPr>
              <w:t xml:space="preserve"> неисправности мехатронных систем</w:t>
            </w:r>
            <w:r w:rsidRPr="00F002D9">
              <w:rPr>
                <w:rFonts w:ascii="Times New Roman" w:hAnsi="Times New Roman"/>
                <w:bCs/>
                <w:sz w:val="24"/>
                <w:szCs w:val="24"/>
              </w:rPr>
              <w:t xml:space="preserve"> </w:t>
            </w:r>
          </w:p>
        </w:tc>
        <w:tc>
          <w:tcPr>
            <w:tcW w:w="1771"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sz w:val="24"/>
                <w:szCs w:val="24"/>
              </w:rPr>
              <w:t>умение применять технологические процессы восстановления деталей;</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Точность и скорость применения технологических процессов восстановления деталей</w:t>
            </w:r>
          </w:p>
        </w:tc>
        <w:tc>
          <w:tcPr>
            <w:tcW w:w="1771"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bCs/>
                <w:sz w:val="24"/>
                <w:szCs w:val="24"/>
              </w:rPr>
              <w:t>умение синтезировать кинематическую модель мобильного робота;</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Правильность синтезирования кинематической модели мобильного робота</w:t>
            </w:r>
          </w:p>
        </w:tc>
        <w:tc>
          <w:tcPr>
            <w:tcW w:w="1771"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умение синтезировать математическую модель мобильного робота;</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Правильность синтезирования математической модели мобильного робота</w:t>
            </w:r>
          </w:p>
        </w:tc>
        <w:tc>
          <w:tcPr>
            <w:tcW w:w="1771"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умение синтезировать динамическую модель мобильных роботов;</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Правильность синтезирования динамической модели мобильных роботов</w:t>
            </w:r>
          </w:p>
        </w:tc>
        <w:tc>
          <w:tcPr>
            <w:tcW w:w="1771"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умение применять навыки по сборке и монтажу отдельных компонентов мобильного робота</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Скорость и техничность применения навыков по сборке и монтажу отдельных компонентов мобильного робота</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w:t>
            </w:r>
            <w:proofErr w:type="gramStart"/>
            <w:r w:rsidRPr="00F002D9">
              <w:rPr>
                <w:rFonts w:ascii="Times New Roman" w:hAnsi="Times New Roman"/>
                <w:color w:val="000000"/>
                <w:sz w:val="24"/>
                <w:szCs w:val="24"/>
              </w:rPr>
              <w:t>выполнении</w:t>
            </w:r>
            <w:proofErr w:type="gramEnd"/>
            <w:r w:rsidRPr="00F002D9">
              <w:rPr>
                <w:rFonts w:ascii="Times New Roman" w:hAnsi="Times New Roman"/>
                <w:color w:val="000000"/>
                <w:sz w:val="24"/>
                <w:szCs w:val="24"/>
              </w:rPr>
              <w:t xml:space="preserve"> и защите практических работ</w:t>
            </w:r>
          </w:p>
        </w:tc>
      </w:tr>
      <w:tr w:rsidR="006710D6" w:rsidRPr="00F002D9" w:rsidTr="00B57884">
        <w:trPr>
          <w:trHeight w:val="20"/>
        </w:trPr>
        <w:tc>
          <w:tcPr>
            <w:tcW w:w="1630" w:type="pct"/>
            <w:hideMark/>
          </w:tcPr>
          <w:p w:rsidR="006710D6" w:rsidRPr="00F002D9" w:rsidRDefault="006710D6" w:rsidP="00F002D9">
            <w:pPr>
              <w:pStyle w:val="a6"/>
              <w:spacing w:before="0" w:after="0"/>
              <w:ind w:left="0"/>
              <w:rPr>
                <w:bCs/>
                <w:lang w:eastAsia="en-US"/>
              </w:rPr>
            </w:pPr>
            <w:r w:rsidRPr="00F002D9">
              <w:t>знание классификации и видов отказов оборудования;</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 xml:space="preserve">Выбор технологии решения профессиональных задач с учетом </w:t>
            </w:r>
            <w:r w:rsidRPr="00F002D9">
              <w:rPr>
                <w:rFonts w:ascii="Times New Roman" w:hAnsi="Times New Roman"/>
                <w:sz w:val="24"/>
                <w:szCs w:val="24"/>
              </w:rPr>
              <w:t>классификации и видов отказов оборудования</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тестировании, </w:t>
            </w:r>
            <w:proofErr w:type="gramStart"/>
            <w:r w:rsidRPr="00F002D9">
              <w:rPr>
                <w:rFonts w:ascii="Times New Roman" w:hAnsi="Times New Roman"/>
                <w:color w:val="000000"/>
                <w:sz w:val="24"/>
                <w:szCs w:val="24"/>
              </w:rPr>
              <w:t>внеаудиторной</w:t>
            </w:r>
            <w:proofErr w:type="gramEnd"/>
            <w:r w:rsidRPr="00F002D9">
              <w:rPr>
                <w:rFonts w:ascii="Times New Roman" w:hAnsi="Times New Roman"/>
                <w:color w:val="000000"/>
                <w:sz w:val="24"/>
                <w:szCs w:val="24"/>
              </w:rPr>
              <w:t xml:space="preserve"> самостоятельной работы и других видов текущего контроля</w:t>
            </w:r>
          </w:p>
        </w:tc>
      </w:tr>
      <w:tr w:rsidR="006710D6" w:rsidRPr="00F002D9" w:rsidTr="00B57884">
        <w:trPr>
          <w:trHeight w:val="20"/>
        </w:trPr>
        <w:tc>
          <w:tcPr>
            <w:tcW w:w="1630" w:type="pct"/>
            <w:hideMark/>
          </w:tcPr>
          <w:p w:rsidR="006710D6" w:rsidRPr="00F002D9" w:rsidRDefault="006710D6" w:rsidP="00F002D9">
            <w:pPr>
              <w:pStyle w:val="a6"/>
              <w:spacing w:before="0" w:after="0"/>
              <w:ind w:left="0"/>
              <w:rPr>
                <w:lang w:eastAsia="en-US"/>
              </w:rPr>
            </w:pPr>
            <w:r w:rsidRPr="00F002D9">
              <w:t>знание понятия, цели и функций технической диагностики;</w:t>
            </w:r>
          </w:p>
        </w:tc>
        <w:tc>
          <w:tcPr>
            <w:tcW w:w="1598"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bCs/>
                <w:sz w:val="24"/>
                <w:szCs w:val="24"/>
              </w:rPr>
              <w:t xml:space="preserve">Использование при работе </w:t>
            </w:r>
            <w:r w:rsidRPr="00F002D9">
              <w:rPr>
                <w:rFonts w:ascii="Times New Roman" w:hAnsi="Times New Roman"/>
                <w:sz w:val="24"/>
                <w:szCs w:val="24"/>
              </w:rPr>
              <w:t>понятия, цели и функций технической диагностики</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тестировании, </w:t>
            </w:r>
            <w:proofErr w:type="gramStart"/>
            <w:r w:rsidRPr="00F002D9">
              <w:rPr>
                <w:rFonts w:ascii="Times New Roman" w:hAnsi="Times New Roman"/>
                <w:color w:val="000000"/>
                <w:sz w:val="24"/>
                <w:szCs w:val="24"/>
              </w:rPr>
              <w:t>внеаудиторной</w:t>
            </w:r>
            <w:proofErr w:type="gramEnd"/>
            <w:r w:rsidRPr="00F002D9">
              <w:rPr>
                <w:rFonts w:ascii="Times New Roman" w:hAnsi="Times New Roman"/>
                <w:color w:val="000000"/>
                <w:sz w:val="24"/>
                <w:szCs w:val="24"/>
              </w:rPr>
              <w:t xml:space="preserve"> самостоятельной работы и других видов текущего контроля</w:t>
            </w:r>
          </w:p>
        </w:tc>
      </w:tr>
      <w:tr w:rsidR="006710D6" w:rsidRPr="00F002D9" w:rsidTr="00B57884">
        <w:trPr>
          <w:trHeight w:val="20"/>
        </w:trPr>
        <w:tc>
          <w:tcPr>
            <w:tcW w:w="1630" w:type="pct"/>
            <w:hideMark/>
          </w:tcPr>
          <w:p w:rsidR="006710D6" w:rsidRPr="00F002D9" w:rsidRDefault="006710D6" w:rsidP="00F002D9">
            <w:pPr>
              <w:pStyle w:val="a6"/>
              <w:spacing w:before="0" w:after="0"/>
              <w:ind w:left="0"/>
              <w:rPr>
                <w:lang w:eastAsia="en-US"/>
              </w:rPr>
            </w:pPr>
            <w:r w:rsidRPr="00F002D9">
              <w:t xml:space="preserve">знание понятия, цели и </w:t>
            </w:r>
            <w:r w:rsidRPr="00F002D9">
              <w:lastRenderedPageBreak/>
              <w:t xml:space="preserve">видов технического обслуживания; </w:t>
            </w:r>
          </w:p>
        </w:tc>
        <w:tc>
          <w:tcPr>
            <w:tcW w:w="1598"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bCs/>
                <w:sz w:val="24"/>
                <w:szCs w:val="24"/>
              </w:rPr>
              <w:lastRenderedPageBreak/>
              <w:t>Использование при работе</w:t>
            </w:r>
            <w:r w:rsidRPr="00F002D9">
              <w:rPr>
                <w:rFonts w:ascii="Times New Roman" w:hAnsi="Times New Roman"/>
                <w:sz w:val="24"/>
                <w:szCs w:val="24"/>
              </w:rPr>
              <w:t xml:space="preserve"> </w:t>
            </w:r>
            <w:r w:rsidRPr="00F002D9">
              <w:rPr>
                <w:rFonts w:ascii="Times New Roman" w:hAnsi="Times New Roman"/>
                <w:sz w:val="24"/>
                <w:szCs w:val="24"/>
              </w:rPr>
              <w:lastRenderedPageBreak/>
              <w:t>понятия, цели и видов технического обслуживания</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lastRenderedPageBreak/>
              <w:t xml:space="preserve">Экспертная оценка </w:t>
            </w:r>
            <w:r w:rsidRPr="00F002D9">
              <w:rPr>
                <w:rFonts w:ascii="Times New Roman" w:hAnsi="Times New Roman"/>
                <w:color w:val="000000"/>
                <w:sz w:val="24"/>
                <w:szCs w:val="24"/>
              </w:rPr>
              <w:lastRenderedPageBreak/>
              <w:t xml:space="preserve">результатов деятельности студентов при тестировании, </w:t>
            </w:r>
            <w:proofErr w:type="gramStart"/>
            <w:r w:rsidRPr="00F002D9">
              <w:rPr>
                <w:rFonts w:ascii="Times New Roman" w:hAnsi="Times New Roman"/>
                <w:color w:val="000000"/>
                <w:sz w:val="24"/>
                <w:szCs w:val="24"/>
              </w:rPr>
              <w:t>внеаудиторной</w:t>
            </w:r>
            <w:proofErr w:type="gramEnd"/>
            <w:r w:rsidRPr="00F002D9">
              <w:rPr>
                <w:rFonts w:ascii="Times New Roman" w:hAnsi="Times New Roman"/>
                <w:color w:val="000000"/>
                <w:sz w:val="24"/>
                <w:szCs w:val="24"/>
              </w:rPr>
              <w:t xml:space="preserve"> самостоятельной работы и других видов текущего контроля</w:t>
            </w:r>
          </w:p>
        </w:tc>
      </w:tr>
      <w:tr w:rsidR="006710D6" w:rsidRPr="00F002D9" w:rsidTr="00B57884">
        <w:trPr>
          <w:trHeight w:val="20"/>
        </w:trPr>
        <w:tc>
          <w:tcPr>
            <w:tcW w:w="1630" w:type="pct"/>
            <w:hideMark/>
          </w:tcPr>
          <w:p w:rsidR="006710D6" w:rsidRPr="00F002D9" w:rsidRDefault="006710D6" w:rsidP="00F002D9">
            <w:pPr>
              <w:pStyle w:val="a6"/>
              <w:spacing w:before="0" w:after="0"/>
              <w:ind w:left="0"/>
              <w:rPr>
                <w:lang w:eastAsia="en-US"/>
              </w:rPr>
            </w:pPr>
            <w:r w:rsidRPr="00F002D9">
              <w:lastRenderedPageBreak/>
              <w:t>знание физических принципов работы, конструкцию, технических характеристик, областей применения, правил эксплуатации оборудования мехатронных систем;</w:t>
            </w:r>
          </w:p>
        </w:tc>
        <w:tc>
          <w:tcPr>
            <w:tcW w:w="1598" w:type="pct"/>
            <w:hideMark/>
          </w:tcPr>
          <w:p w:rsidR="006710D6" w:rsidRPr="00F002D9" w:rsidRDefault="006710D6" w:rsidP="00F002D9">
            <w:pPr>
              <w:spacing w:after="0" w:line="240" w:lineRule="auto"/>
              <w:rPr>
                <w:rFonts w:ascii="Times New Roman" w:hAnsi="Times New Roman"/>
                <w:bCs/>
                <w:sz w:val="24"/>
                <w:szCs w:val="24"/>
                <w:lang w:eastAsia="en-US"/>
              </w:rPr>
            </w:pPr>
            <w:r w:rsidRPr="00F002D9">
              <w:rPr>
                <w:rFonts w:ascii="Times New Roman" w:hAnsi="Times New Roman"/>
                <w:bCs/>
                <w:sz w:val="24"/>
                <w:szCs w:val="24"/>
              </w:rPr>
              <w:t xml:space="preserve">Выбор технологии решения профессиональной задачи с учетом </w:t>
            </w:r>
            <w:r w:rsidRPr="00F002D9">
              <w:rPr>
                <w:rFonts w:ascii="Times New Roman" w:hAnsi="Times New Roman"/>
                <w:sz w:val="24"/>
                <w:szCs w:val="24"/>
              </w:rPr>
              <w:t>физических принципов работы, конструкцию, технических характеристик, областей применения, правил эксплуатации оборудования мехатронных систем</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тестировании, </w:t>
            </w:r>
            <w:proofErr w:type="gramStart"/>
            <w:r w:rsidRPr="00F002D9">
              <w:rPr>
                <w:rFonts w:ascii="Times New Roman" w:hAnsi="Times New Roman"/>
                <w:color w:val="000000"/>
                <w:sz w:val="24"/>
                <w:szCs w:val="24"/>
              </w:rPr>
              <w:t>внеаудиторной</w:t>
            </w:r>
            <w:proofErr w:type="gramEnd"/>
            <w:r w:rsidRPr="00F002D9">
              <w:rPr>
                <w:rFonts w:ascii="Times New Roman" w:hAnsi="Times New Roman"/>
                <w:color w:val="000000"/>
                <w:sz w:val="24"/>
                <w:szCs w:val="24"/>
              </w:rPr>
              <w:t xml:space="preserve"> самостоятельной работы и других видов текущего контроля</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sz w:val="24"/>
                <w:szCs w:val="24"/>
              </w:rPr>
              <w:t>знание технологических процессов ремонта и восстановления деталей и оборудования мехатронных систем;</w:t>
            </w:r>
          </w:p>
        </w:tc>
        <w:tc>
          <w:tcPr>
            <w:tcW w:w="1598"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bCs/>
                <w:sz w:val="24"/>
                <w:szCs w:val="24"/>
              </w:rPr>
              <w:t>Выбор технологии решения профессиональной задачи с учетом</w:t>
            </w:r>
            <w:r w:rsidRPr="00F002D9">
              <w:rPr>
                <w:rFonts w:ascii="Times New Roman" w:hAnsi="Times New Roman"/>
                <w:sz w:val="24"/>
                <w:szCs w:val="24"/>
              </w:rPr>
              <w:t xml:space="preserve"> технологических процессов ремонта и восстановления деталей и оборудования мехатронных систем</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тестировании, </w:t>
            </w:r>
            <w:proofErr w:type="gramStart"/>
            <w:r w:rsidRPr="00F002D9">
              <w:rPr>
                <w:rFonts w:ascii="Times New Roman" w:hAnsi="Times New Roman"/>
                <w:color w:val="000000"/>
                <w:sz w:val="24"/>
                <w:szCs w:val="24"/>
              </w:rPr>
              <w:t>внеаудиторной</w:t>
            </w:r>
            <w:proofErr w:type="gramEnd"/>
            <w:r w:rsidRPr="00F002D9">
              <w:rPr>
                <w:rFonts w:ascii="Times New Roman" w:hAnsi="Times New Roman"/>
                <w:color w:val="000000"/>
                <w:sz w:val="24"/>
                <w:szCs w:val="24"/>
              </w:rPr>
              <w:t xml:space="preserve"> самостоятельной работы и других видов текущего контроля</w:t>
            </w:r>
          </w:p>
        </w:tc>
      </w:tr>
      <w:tr w:rsidR="006710D6" w:rsidRPr="00F002D9" w:rsidTr="00B57884">
        <w:trPr>
          <w:trHeight w:val="20"/>
        </w:trPr>
        <w:tc>
          <w:tcPr>
            <w:tcW w:w="1630" w:type="pct"/>
            <w:hideMark/>
          </w:tcPr>
          <w:p w:rsidR="006710D6" w:rsidRPr="00F002D9" w:rsidRDefault="006710D6" w:rsidP="00F002D9">
            <w:pPr>
              <w:spacing w:after="0" w:line="240" w:lineRule="auto"/>
              <w:rPr>
                <w:rFonts w:ascii="Times New Roman" w:hAnsi="Times New Roman"/>
                <w:sz w:val="24"/>
                <w:szCs w:val="24"/>
                <w:lang w:eastAsia="en-US"/>
              </w:rPr>
            </w:pPr>
            <w:r w:rsidRPr="00F002D9">
              <w:rPr>
                <w:rFonts w:ascii="Times New Roman" w:hAnsi="Times New Roman"/>
                <w:sz w:val="24"/>
                <w:szCs w:val="24"/>
              </w:rPr>
              <w:t xml:space="preserve">знание процесса изготовления </w:t>
            </w:r>
            <w:proofErr w:type="gramStart"/>
            <w:r w:rsidRPr="00F002D9">
              <w:rPr>
                <w:rFonts w:ascii="Times New Roman" w:hAnsi="Times New Roman"/>
                <w:sz w:val="24"/>
                <w:szCs w:val="24"/>
              </w:rPr>
              <w:t>структурных</w:t>
            </w:r>
            <w:proofErr w:type="gramEnd"/>
            <w:r w:rsidRPr="00F002D9">
              <w:rPr>
                <w:rFonts w:ascii="Times New Roman" w:hAnsi="Times New Roman"/>
                <w:sz w:val="24"/>
                <w:szCs w:val="24"/>
              </w:rPr>
              <w:t xml:space="preserve"> и механических элементов, необходимых для дополнительной конструкции.</w:t>
            </w:r>
          </w:p>
        </w:tc>
        <w:tc>
          <w:tcPr>
            <w:tcW w:w="1598"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bCs/>
                <w:sz w:val="24"/>
                <w:szCs w:val="24"/>
              </w:rPr>
              <w:t>Соблюдение принципов</w:t>
            </w:r>
            <w:r w:rsidRPr="00F002D9">
              <w:rPr>
                <w:rFonts w:ascii="Times New Roman" w:hAnsi="Times New Roman"/>
                <w:bCs/>
                <w:i/>
                <w:sz w:val="24"/>
                <w:szCs w:val="24"/>
              </w:rPr>
              <w:t xml:space="preserve"> </w:t>
            </w:r>
            <w:r w:rsidRPr="00F002D9">
              <w:rPr>
                <w:rFonts w:ascii="Times New Roman" w:hAnsi="Times New Roman"/>
                <w:sz w:val="24"/>
                <w:szCs w:val="24"/>
              </w:rPr>
              <w:t>процесса изготовления структурных и механических элементов, необходимых для дополнительной конструкции</w:t>
            </w:r>
          </w:p>
        </w:tc>
        <w:tc>
          <w:tcPr>
            <w:tcW w:w="1771" w:type="pct"/>
            <w:hideMark/>
          </w:tcPr>
          <w:p w:rsidR="006710D6" w:rsidRPr="00F002D9" w:rsidRDefault="006710D6" w:rsidP="00F002D9">
            <w:pPr>
              <w:spacing w:after="0" w:line="240" w:lineRule="auto"/>
              <w:rPr>
                <w:rFonts w:ascii="Times New Roman" w:hAnsi="Times New Roman"/>
                <w:bCs/>
                <w:i/>
                <w:sz w:val="24"/>
                <w:szCs w:val="24"/>
                <w:lang w:eastAsia="en-US"/>
              </w:rPr>
            </w:pPr>
            <w:r w:rsidRPr="00F002D9">
              <w:rPr>
                <w:rFonts w:ascii="Times New Roman" w:hAnsi="Times New Roman"/>
                <w:color w:val="000000"/>
                <w:sz w:val="24"/>
                <w:szCs w:val="24"/>
              </w:rPr>
              <w:t xml:space="preserve">Экспертная оценка результатов деятельности студентов при тестировании, </w:t>
            </w:r>
            <w:proofErr w:type="gramStart"/>
            <w:r w:rsidRPr="00F002D9">
              <w:rPr>
                <w:rFonts w:ascii="Times New Roman" w:hAnsi="Times New Roman"/>
                <w:color w:val="000000"/>
                <w:sz w:val="24"/>
                <w:szCs w:val="24"/>
              </w:rPr>
              <w:t>внеаудиторной</w:t>
            </w:r>
            <w:proofErr w:type="gramEnd"/>
            <w:r w:rsidRPr="00F002D9">
              <w:rPr>
                <w:rFonts w:ascii="Times New Roman" w:hAnsi="Times New Roman"/>
                <w:color w:val="000000"/>
                <w:sz w:val="24"/>
                <w:szCs w:val="24"/>
              </w:rPr>
              <w:t xml:space="preserve"> самостоятельной работы и других видов текущего контроля</w:t>
            </w:r>
          </w:p>
        </w:tc>
      </w:tr>
    </w:tbl>
    <w:p w:rsidR="006710D6" w:rsidRPr="00F002D9" w:rsidRDefault="006710D6" w:rsidP="00F002D9">
      <w:pPr>
        <w:spacing w:after="0" w:line="240" w:lineRule="auto"/>
        <w:jc w:val="right"/>
        <w:rPr>
          <w:rFonts w:ascii="Times New Roman" w:hAnsi="Times New Roman"/>
          <w:b/>
          <w:i/>
          <w:sz w:val="24"/>
          <w:szCs w:val="24"/>
          <w:lang w:eastAsia="en-US"/>
        </w:rPr>
      </w:pPr>
    </w:p>
    <w:p w:rsidR="006710D6" w:rsidRPr="00F002D9" w:rsidRDefault="006710D6" w:rsidP="00F002D9">
      <w:pPr>
        <w:spacing w:after="0" w:line="240" w:lineRule="auto"/>
        <w:rPr>
          <w:rFonts w:ascii="Times New Roman" w:hAnsi="Times New Roman"/>
          <w:sz w:val="24"/>
          <w:szCs w:val="24"/>
        </w:rPr>
      </w:pPr>
    </w:p>
    <w:p w:rsidR="006710D6" w:rsidRPr="00F002D9" w:rsidRDefault="006710D6" w:rsidP="00F002D9">
      <w:pPr>
        <w:spacing w:after="0" w:line="240" w:lineRule="auto"/>
        <w:rPr>
          <w:sz w:val="24"/>
          <w:szCs w:val="24"/>
        </w:rPr>
      </w:pPr>
    </w:p>
    <w:p w:rsidR="0082152E" w:rsidRPr="00F002D9" w:rsidRDefault="0082152E" w:rsidP="00F002D9">
      <w:pPr>
        <w:spacing w:after="0" w:line="240" w:lineRule="auto"/>
        <w:rPr>
          <w:sz w:val="24"/>
          <w:szCs w:val="24"/>
        </w:rPr>
      </w:pPr>
    </w:p>
    <w:sectPr w:rsidR="0082152E" w:rsidRPr="00F002D9" w:rsidSect="00AB0F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E3" w:rsidRDefault="00E70FE3" w:rsidP="006710D6">
      <w:pPr>
        <w:spacing w:after="0" w:line="240" w:lineRule="auto"/>
      </w:pPr>
      <w:r>
        <w:separator/>
      </w:r>
    </w:p>
  </w:endnote>
  <w:endnote w:type="continuationSeparator" w:id="0">
    <w:p w:rsidR="00E70FE3" w:rsidRDefault="00E70FE3" w:rsidP="0067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0462"/>
      <w:docPartObj>
        <w:docPartGallery w:val="Page Numbers (Bottom of Page)"/>
        <w:docPartUnique/>
      </w:docPartObj>
    </w:sdtPr>
    <w:sdtEndPr/>
    <w:sdtContent>
      <w:p w:rsidR="00AB0FE1" w:rsidRDefault="00D47A28">
        <w:pPr>
          <w:pStyle w:val="ab"/>
          <w:jc w:val="right"/>
        </w:pPr>
        <w:r>
          <w:fldChar w:fldCharType="begin"/>
        </w:r>
        <w:r w:rsidR="00391603">
          <w:instrText xml:space="preserve"> PAGE   \* MERGEFORMAT </w:instrText>
        </w:r>
        <w:r>
          <w:fldChar w:fldCharType="separate"/>
        </w:r>
        <w:r w:rsidR="00727BDE">
          <w:rPr>
            <w:noProof/>
          </w:rPr>
          <w:t>14</w:t>
        </w:r>
        <w:r>
          <w:rPr>
            <w:noProof/>
          </w:rPr>
          <w:fldChar w:fldCharType="end"/>
        </w:r>
      </w:p>
    </w:sdtContent>
  </w:sdt>
  <w:p w:rsidR="00AB0FE1" w:rsidRDefault="00AB0F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E3" w:rsidRDefault="00E70FE3" w:rsidP="006710D6">
      <w:pPr>
        <w:spacing w:after="0" w:line="240" w:lineRule="auto"/>
      </w:pPr>
      <w:r>
        <w:separator/>
      </w:r>
    </w:p>
  </w:footnote>
  <w:footnote w:type="continuationSeparator" w:id="0">
    <w:p w:rsidR="00E70FE3" w:rsidRDefault="00E70FE3" w:rsidP="00671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A9A"/>
    <w:multiLevelType w:val="hybridMultilevel"/>
    <w:tmpl w:val="2154D6D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6B6763A"/>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76380664"/>
    <w:multiLevelType w:val="multilevel"/>
    <w:tmpl w:val="BA909D04"/>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D6"/>
    <w:rsid w:val="00014F16"/>
    <w:rsid w:val="00022FA3"/>
    <w:rsid w:val="00065021"/>
    <w:rsid w:val="00073ABE"/>
    <w:rsid w:val="000759C2"/>
    <w:rsid w:val="000E5A61"/>
    <w:rsid w:val="00171089"/>
    <w:rsid w:val="001A0642"/>
    <w:rsid w:val="00204FA2"/>
    <w:rsid w:val="00210608"/>
    <w:rsid w:val="00254461"/>
    <w:rsid w:val="002615C9"/>
    <w:rsid w:val="00295F0B"/>
    <w:rsid w:val="002E7078"/>
    <w:rsid w:val="002F6BC6"/>
    <w:rsid w:val="0030464D"/>
    <w:rsid w:val="003423EA"/>
    <w:rsid w:val="00391603"/>
    <w:rsid w:val="003D6E3E"/>
    <w:rsid w:val="00411F95"/>
    <w:rsid w:val="0044025F"/>
    <w:rsid w:val="00487795"/>
    <w:rsid w:val="00491188"/>
    <w:rsid w:val="004A4A65"/>
    <w:rsid w:val="004A59CC"/>
    <w:rsid w:val="004F0415"/>
    <w:rsid w:val="004F2C82"/>
    <w:rsid w:val="004F605C"/>
    <w:rsid w:val="005139F7"/>
    <w:rsid w:val="00535598"/>
    <w:rsid w:val="00570CD7"/>
    <w:rsid w:val="00576CBD"/>
    <w:rsid w:val="00593EFE"/>
    <w:rsid w:val="005E0987"/>
    <w:rsid w:val="005E7FA3"/>
    <w:rsid w:val="00613C9E"/>
    <w:rsid w:val="006154C8"/>
    <w:rsid w:val="006367A8"/>
    <w:rsid w:val="00642533"/>
    <w:rsid w:val="006710D6"/>
    <w:rsid w:val="006C48C6"/>
    <w:rsid w:val="006F2FB1"/>
    <w:rsid w:val="0072716B"/>
    <w:rsid w:val="00727BDE"/>
    <w:rsid w:val="00735CB7"/>
    <w:rsid w:val="007449EB"/>
    <w:rsid w:val="00747D05"/>
    <w:rsid w:val="00754E69"/>
    <w:rsid w:val="007560CE"/>
    <w:rsid w:val="007F26B1"/>
    <w:rsid w:val="007F6054"/>
    <w:rsid w:val="00806E9A"/>
    <w:rsid w:val="0082152E"/>
    <w:rsid w:val="008314BE"/>
    <w:rsid w:val="008810D8"/>
    <w:rsid w:val="008B665F"/>
    <w:rsid w:val="008D515D"/>
    <w:rsid w:val="00912777"/>
    <w:rsid w:val="00944135"/>
    <w:rsid w:val="00961E02"/>
    <w:rsid w:val="00975D5C"/>
    <w:rsid w:val="00A4232C"/>
    <w:rsid w:val="00A42767"/>
    <w:rsid w:val="00A47329"/>
    <w:rsid w:val="00AA24A1"/>
    <w:rsid w:val="00AA46B2"/>
    <w:rsid w:val="00AB0FE1"/>
    <w:rsid w:val="00AF3E9A"/>
    <w:rsid w:val="00B14532"/>
    <w:rsid w:val="00B4317D"/>
    <w:rsid w:val="00B44923"/>
    <w:rsid w:val="00B464B6"/>
    <w:rsid w:val="00B57884"/>
    <w:rsid w:val="00BB3295"/>
    <w:rsid w:val="00C27303"/>
    <w:rsid w:val="00C75EFB"/>
    <w:rsid w:val="00CD4C7A"/>
    <w:rsid w:val="00D133B3"/>
    <w:rsid w:val="00D31826"/>
    <w:rsid w:val="00D40375"/>
    <w:rsid w:val="00D47A28"/>
    <w:rsid w:val="00DB6E67"/>
    <w:rsid w:val="00DC5CA9"/>
    <w:rsid w:val="00DD7F14"/>
    <w:rsid w:val="00DE3E6E"/>
    <w:rsid w:val="00DE5ACF"/>
    <w:rsid w:val="00E266A4"/>
    <w:rsid w:val="00E50B12"/>
    <w:rsid w:val="00E63584"/>
    <w:rsid w:val="00E70FE3"/>
    <w:rsid w:val="00E81D51"/>
    <w:rsid w:val="00E915F5"/>
    <w:rsid w:val="00EC18BF"/>
    <w:rsid w:val="00ED1990"/>
    <w:rsid w:val="00F002D9"/>
    <w:rsid w:val="00F22E94"/>
    <w:rsid w:val="00F64735"/>
    <w:rsid w:val="00F6595C"/>
    <w:rsid w:val="00F82956"/>
    <w:rsid w:val="00F85DF5"/>
    <w:rsid w:val="00F9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6710D6"/>
    <w:pPr>
      <w:spacing w:after="0" w:line="240" w:lineRule="auto"/>
    </w:pPr>
    <w:rPr>
      <w:rFonts w:ascii="Times New Roman" w:hAnsi="Times New Roman"/>
      <w:sz w:val="20"/>
      <w:szCs w:val="20"/>
      <w:lang w:val="en-US"/>
    </w:rPr>
  </w:style>
  <w:style w:type="character" w:customStyle="1" w:styleId="a4">
    <w:name w:val="Текст сноски Знак"/>
    <w:basedOn w:val="a0"/>
    <w:link w:val="a3"/>
    <w:uiPriority w:val="99"/>
    <w:rsid w:val="006710D6"/>
    <w:rPr>
      <w:rFonts w:ascii="Times New Roman" w:eastAsia="Times New Roman" w:hAnsi="Times New Roman" w:cs="Times New Roman"/>
      <w:sz w:val="20"/>
      <w:szCs w:val="20"/>
      <w:lang w:val="en-US" w:eastAsia="ru-RU"/>
    </w:rPr>
  </w:style>
  <w:style w:type="character" w:styleId="a5">
    <w:name w:val="footnote reference"/>
    <w:basedOn w:val="a0"/>
    <w:uiPriority w:val="99"/>
    <w:rsid w:val="006710D6"/>
    <w:rPr>
      <w:rFonts w:cs="Times New Roman"/>
      <w:vertAlign w:val="superscript"/>
    </w:rPr>
  </w:style>
  <w:style w:type="paragraph" w:styleId="a6">
    <w:name w:val="List Paragraph"/>
    <w:aliases w:val="Содержание. 2 уровень"/>
    <w:basedOn w:val="a"/>
    <w:link w:val="a7"/>
    <w:uiPriority w:val="34"/>
    <w:qFormat/>
    <w:rsid w:val="006710D6"/>
    <w:pPr>
      <w:spacing w:before="120" w:after="120" w:line="240" w:lineRule="auto"/>
      <w:ind w:left="708"/>
    </w:pPr>
    <w:rPr>
      <w:rFonts w:ascii="Times New Roman" w:hAnsi="Times New Roman"/>
      <w:sz w:val="24"/>
      <w:szCs w:val="24"/>
    </w:rPr>
  </w:style>
  <w:style w:type="character" w:customStyle="1" w:styleId="2">
    <w:name w:val="Основной текст (2)"/>
    <w:rsid w:val="006710D6"/>
    <w:rPr>
      <w:rFonts w:ascii="Times New Roman" w:hAnsi="Times New Roman"/>
      <w:color w:val="000000"/>
      <w:spacing w:val="0"/>
      <w:w w:val="100"/>
      <w:position w:val="0"/>
      <w:sz w:val="24"/>
      <w:u w:val="none"/>
      <w:effect w:val="none"/>
      <w:lang w:val="ru-RU" w:eastAsia="ru-RU"/>
    </w:rPr>
  </w:style>
  <w:style w:type="character" w:customStyle="1" w:styleId="211pt">
    <w:name w:val="Основной текст (2) + 11 pt"/>
    <w:aliases w:val="Полужирный,Полужирный1"/>
    <w:rsid w:val="006710D6"/>
    <w:rPr>
      <w:rFonts w:ascii="Times New Roman" w:hAnsi="Times New Roman"/>
      <w:b/>
      <w:color w:val="000000"/>
      <w:spacing w:val="0"/>
      <w:w w:val="100"/>
      <w:position w:val="0"/>
      <w:sz w:val="22"/>
      <w:u w:val="none"/>
      <w:effect w:val="none"/>
      <w:lang w:val="ru-RU" w:eastAsia="ru-RU"/>
    </w:rPr>
  </w:style>
  <w:style w:type="character" w:customStyle="1" w:styleId="a7">
    <w:name w:val="Абзац списка Знак"/>
    <w:aliases w:val="Содержание. 2 уровень Знак"/>
    <w:link w:val="a6"/>
    <w:uiPriority w:val="34"/>
    <w:qFormat/>
    <w:locked/>
    <w:rsid w:val="006710D6"/>
    <w:rPr>
      <w:rFonts w:ascii="Times New Roman" w:eastAsia="Times New Roman" w:hAnsi="Times New Roman" w:cs="Times New Roman"/>
      <w:sz w:val="24"/>
      <w:szCs w:val="24"/>
      <w:lang w:eastAsia="ru-RU"/>
    </w:rPr>
  </w:style>
  <w:style w:type="table" w:styleId="a8">
    <w:name w:val="Table Grid"/>
    <w:basedOn w:val="a1"/>
    <w:uiPriority w:val="39"/>
    <w:rsid w:val="0067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B449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44923"/>
    <w:rPr>
      <w:rFonts w:ascii="Calibri" w:eastAsia="Times New Roman" w:hAnsi="Calibri" w:cs="Times New Roman"/>
      <w:lang w:eastAsia="ru-RU"/>
    </w:rPr>
  </w:style>
  <w:style w:type="paragraph" w:styleId="ab">
    <w:name w:val="footer"/>
    <w:basedOn w:val="a"/>
    <w:link w:val="ac"/>
    <w:uiPriority w:val="99"/>
    <w:unhideWhenUsed/>
    <w:rsid w:val="00B449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4923"/>
    <w:rPr>
      <w:rFonts w:ascii="Calibri" w:eastAsia="Times New Roman" w:hAnsi="Calibri" w:cs="Times New Roman"/>
      <w:lang w:eastAsia="ru-RU"/>
    </w:rPr>
  </w:style>
  <w:style w:type="paragraph" w:styleId="ad">
    <w:name w:val="Balloon Text"/>
    <w:basedOn w:val="a"/>
    <w:link w:val="ae"/>
    <w:uiPriority w:val="99"/>
    <w:semiHidden/>
    <w:unhideWhenUsed/>
    <w:rsid w:val="00411F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1F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6710D6"/>
    <w:pPr>
      <w:spacing w:after="0" w:line="240" w:lineRule="auto"/>
    </w:pPr>
    <w:rPr>
      <w:rFonts w:ascii="Times New Roman" w:hAnsi="Times New Roman"/>
      <w:sz w:val="20"/>
      <w:szCs w:val="20"/>
      <w:lang w:val="en-US"/>
    </w:rPr>
  </w:style>
  <w:style w:type="character" w:customStyle="1" w:styleId="a4">
    <w:name w:val="Текст сноски Знак"/>
    <w:basedOn w:val="a0"/>
    <w:link w:val="a3"/>
    <w:uiPriority w:val="99"/>
    <w:rsid w:val="006710D6"/>
    <w:rPr>
      <w:rFonts w:ascii="Times New Roman" w:eastAsia="Times New Roman" w:hAnsi="Times New Roman" w:cs="Times New Roman"/>
      <w:sz w:val="20"/>
      <w:szCs w:val="20"/>
      <w:lang w:val="en-US" w:eastAsia="ru-RU"/>
    </w:rPr>
  </w:style>
  <w:style w:type="character" w:styleId="a5">
    <w:name w:val="footnote reference"/>
    <w:basedOn w:val="a0"/>
    <w:uiPriority w:val="99"/>
    <w:rsid w:val="006710D6"/>
    <w:rPr>
      <w:rFonts w:cs="Times New Roman"/>
      <w:vertAlign w:val="superscript"/>
    </w:rPr>
  </w:style>
  <w:style w:type="paragraph" w:styleId="a6">
    <w:name w:val="List Paragraph"/>
    <w:aliases w:val="Содержание. 2 уровень"/>
    <w:basedOn w:val="a"/>
    <w:link w:val="a7"/>
    <w:uiPriority w:val="34"/>
    <w:qFormat/>
    <w:rsid w:val="006710D6"/>
    <w:pPr>
      <w:spacing w:before="120" w:after="120" w:line="240" w:lineRule="auto"/>
      <w:ind w:left="708"/>
    </w:pPr>
    <w:rPr>
      <w:rFonts w:ascii="Times New Roman" w:hAnsi="Times New Roman"/>
      <w:sz w:val="24"/>
      <w:szCs w:val="24"/>
    </w:rPr>
  </w:style>
  <w:style w:type="character" w:customStyle="1" w:styleId="2">
    <w:name w:val="Основной текст (2)"/>
    <w:rsid w:val="006710D6"/>
    <w:rPr>
      <w:rFonts w:ascii="Times New Roman" w:hAnsi="Times New Roman"/>
      <w:color w:val="000000"/>
      <w:spacing w:val="0"/>
      <w:w w:val="100"/>
      <w:position w:val="0"/>
      <w:sz w:val="24"/>
      <w:u w:val="none"/>
      <w:effect w:val="none"/>
      <w:lang w:val="ru-RU" w:eastAsia="ru-RU"/>
    </w:rPr>
  </w:style>
  <w:style w:type="character" w:customStyle="1" w:styleId="211pt">
    <w:name w:val="Основной текст (2) + 11 pt"/>
    <w:aliases w:val="Полужирный,Полужирный1"/>
    <w:rsid w:val="006710D6"/>
    <w:rPr>
      <w:rFonts w:ascii="Times New Roman" w:hAnsi="Times New Roman"/>
      <w:b/>
      <w:color w:val="000000"/>
      <w:spacing w:val="0"/>
      <w:w w:val="100"/>
      <w:position w:val="0"/>
      <w:sz w:val="22"/>
      <w:u w:val="none"/>
      <w:effect w:val="none"/>
      <w:lang w:val="ru-RU" w:eastAsia="ru-RU"/>
    </w:rPr>
  </w:style>
  <w:style w:type="character" w:customStyle="1" w:styleId="a7">
    <w:name w:val="Абзац списка Знак"/>
    <w:aliases w:val="Содержание. 2 уровень Знак"/>
    <w:link w:val="a6"/>
    <w:uiPriority w:val="34"/>
    <w:qFormat/>
    <w:locked/>
    <w:rsid w:val="006710D6"/>
    <w:rPr>
      <w:rFonts w:ascii="Times New Roman" w:eastAsia="Times New Roman" w:hAnsi="Times New Roman" w:cs="Times New Roman"/>
      <w:sz w:val="24"/>
      <w:szCs w:val="24"/>
      <w:lang w:eastAsia="ru-RU"/>
    </w:rPr>
  </w:style>
  <w:style w:type="table" w:styleId="a8">
    <w:name w:val="Table Grid"/>
    <w:basedOn w:val="a1"/>
    <w:uiPriority w:val="39"/>
    <w:rsid w:val="0067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B449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44923"/>
    <w:rPr>
      <w:rFonts w:ascii="Calibri" w:eastAsia="Times New Roman" w:hAnsi="Calibri" w:cs="Times New Roman"/>
      <w:lang w:eastAsia="ru-RU"/>
    </w:rPr>
  </w:style>
  <w:style w:type="paragraph" w:styleId="ab">
    <w:name w:val="footer"/>
    <w:basedOn w:val="a"/>
    <w:link w:val="ac"/>
    <w:uiPriority w:val="99"/>
    <w:unhideWhenUsed/>
    <w:rsid w:val="00B449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4923"/>
    <w:rPr>
      <w:rFonts w:ascii="Calibri" w:eastAsia="Times New Roman" w:hAnsi="Calibri" w:cs="Times New Roman"/>
      <w:lang w:eastAsia="ru-RU"/>
    </w:rPr>
  </w:style>
  <w:style w:type="paragraph" w:styleId="ad">
    <w:name w:val="Balloon Text"/>
    <w:basedOn w:val="a"/>
    <w:link w:val="ae"/>
    <w:uiPriority w:val="99"/>
    <w:semiHidden/>
    <w:unhideWhenUsed/>
    <w:rsid w:val="00411F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1F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C2546-70C8-4440-A412-23A5AE75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2986</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PereboevaNN</cp:lastModifiedBy>
  <cp:revision>7</cp:revision>
  <cp:lastPrinted>2024-06-25T15:01:00Z</cp:lastPrinted>
  <dcterms:created xsi:type="dcterms:W3CDTF">2025-06-04T07:15:00Z</dcterms:created>
  <dcterms:modified xsi:type="dcterms:W3CDTF">2025-06-23T07:33:00Z</dcterms:modified>
</cp:coreProperties>
</file>